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D5C90" w14:textId="6C24189D"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b/>
          <w:bCs/>
          <w:color w:val="000000"/>
          <w:sz w:val="22"/>
          <w:szCs w:val="22"/>
          <w:lang w:eastAsia="de-DE"/>
        </w:rPr>
        <w:t>Darstellen</w:t>
      </w:r>
    </w:p>
    <w:p w14:paraId="7F74BDE6" w14:textId="77777777" w:rsidR="00496C9A" w:rsidRPr="00496C9A" w:rsidRDefault="00496C9A" w:rsidP="00496C9A">
      <w:pPr>
        <w:rPr>
          <w:rFonts w:ascii="Times New Roman" w:eastAsia="Times New Roman" w:hAnsi="Times New Roman" w:cs="Times New Roman"/>
          <w:lang w:eastAsia="de-DE"/>
        </w:rPr>
      </w:pPr>
    </w:p>
    <w:tbl>
      <w:tblPr>
        <w:tblW w:w="0" w:type="auto"/>
        <w:tblCellMar>
          <w:top w:w="15" w:type="dxa"/>
          <w:left w:w="15" w:type="dxa"/>
          <w:bottom w:w="15" w:type="dxa"/>
          <w:right w:w="15" w:type="dxa"/>
        </w:tblCellMar>
        <w:tblLook w:val="04A0" w:firstRow="1" w:lastRow="0" w:firstColumn="1" w:lastColumn="0" w:noHBand="0" w:noVBand="1"/>
      </w:tblPr>
      <w:tblGrid>
        <w:gridCol w:w="2034"/>
        <w:gridCol w:w="5950"/>
        <w:gridCol w:w="2997"/>
        <w:gridCol w:w="663"/>
        <w:gridCol w:w="716"/>
        <w:gridCol w:w="710"/>
        <w:gridCol w:w="914"/>
      </w:tblGrid>
      <w:tr w:rsidR="00496C9A" w:rsidRPr="00496C9A" w14:paraId="548D7C2F" w14:textId="77777777" w:rsidTr="00572388">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CA62C99" w14:textId="77777777" w:rsidR="00496C9A" w:rsidRPr="00496C9A" w:rsidRDefault="00496C9A" w:rsidP="00572388">
            <w:pPr>
              <w:rPr>
                <w:rFonts w:ascii="Times New Roman" w:eastAsia="Times New Roman" w:hAnsi="Times New Roman" w:cs="Times New Roman"/>
                <w:lang w:eastAsia="de-DE"/>
              </w:rPr>
            </w:pPr>
            <w:r w:rsidRPr="00496C9A">
              <w:rPr>
                <w:rFonts w:ascii="Arial" w:eastAsia="Times New Roman" w:hAnsi="Arial" w:cs="Arial"/>
                <w:b/>
                <w:bCs/>
                <w:color w:val="000000"/>
                <w:sz w:val="22"/>
                <w:szCs w:val="22"/>
                <w:lang w:eastAsia="de-DE"/>
              </w:rPr>
              <w:t>Kriterium</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E09AFCA" w14:textId="77777777" w:rsidR="00496C9A" w:rsidRPr="00496C9A" w:rsidRDefault="00496C9A" w:rsidP="00572388">
            <w:pPr>
              <w:rPr>
                <w:rFonts w:ascii="Times New Roman" w:eastAsia="Times New Roman" w:hAnsi="Times New Roman" w:cs="Times New Roman"/>
                <w:lang w:eastAsia="de-DE"/>
              </w:rPr>
            </w:pPr>
            <w:r w:rsidRPr="00496C9A">
              <w:rPr>
                <w:rFonts w:ascii="Arial" w:eastAsia="Times New Roman" w:hAnsi="Arial" w:cs="Arial"/>
                <w:b/>
                <w:bCs/>
                <w:color w:val="000000"/>
                <w:sz w:val="22"/>
                <w:szCs w:val="22"/>
                <w:lang w:eastAsia="de-DE"/>
              </w:rPr>
              <w:t>Beschreibung</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4A9B9CA" w14:textId="77777777" w:rsidR="00496C9A" w:rsidRPr="00496C9A" w:rsidRDefault="00496C9A" w:rsidP="00572388">
            <w:pPr>
              <w:rPr>
                <w:rFonts w:ascii="Times New Roman" w:eastAsia="Times New Roman" w:hAnsi="Times New Roman" w:cs="Times New Roman"/>
                <w:lang w:eastAsia="de-DE"/>
              </w:rPr>
            </w:pPr>
            <w:r w:rsidRPr="00496C9A">
              <w:rPr>
                <w:rFonts w:ascii="Arial" w:eastAsia="Times New Roman" w:hAnsi="Arial" w:cs="Arial"/>
                <w:b/>
                <w:bCs/>
                <w:color w:val="000000"/>
                <w:sz w:val="22"/>
                <w:szCs w:val="22"/>
                <w:lang w:eastAsia="de-DE"/>
              </w:rPr>
              <w:t>Indikatoren</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E495951" w14:textId="77777777" w:rsidR="00496C9A" w:rsidRPr="00496C9A" w:rsidRDefault="00496C9A" w:rsidP="00572388">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EF45796" w14:textId="77777777" w:rsidR="00496C9A" w:rsidRPr="00496C9A" w:rsidRDefault="00496C9A" w:rsidP="00572388">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Teil-</w:t>
            </w:r>
          </w:p>
          <w:p w14:paraId="3ED0E331" w14:textId="77777777" w:rsidR="00496C9A" w:rsidRPr="00496C9A" w:rsidRDefault="00496C9A" w:rsidP="00572388">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weise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EA8B680" w14:textId="77777777" w:rsidR="00496C9A" w:rsidRPr="00496C9A" w:rsidRDefault="00496C9A" w:rsidP="00572388">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Nicht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96E3553" w14:textId="77777777" w:rsidR="00496C9A" w:rsidRPr="00496C9A" w:rsidRDefault="00496C9A" w:rsidP="00572388">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 xml:space="preserve">Nicht </w:t>
            </w:r>
            <w:proofErr w:type="spellStart"/>
            <w:r w:rsidRPr="00496C9A">
              <w:rPr>
                <w:rFonts w:ascii="Arial" w:eastAsia="Times New Roman" w:hAnsi="Arial" w:cs="Arial"/>
                <w:b/>
                <w:bCs/>
                <w:color w:val="000000"/>
                <w:sz w:val="16"/>
                <w:szCs w:val="16"/>
                <w:lang w:eastAsia="de-DE"/>
              </w:rPr>
              <w:t>anwend</w:t>
            </w:r>
            <w:proofErr w:type="spellEnd"/>
            <w:r w:rsidRPr="00496C9A">
              <w:rPr>
                <w:rFonts w:ascii="Arial" w:eastAsia="Times New Roman" w:hAnsi="Arial" w:cs="Arial"/>
                <w:b/>
                <w:bCs/>
                <w:color w:val="000000"/>
                <w:sz w:val="16"/>
                <w:szCs w:val="16"/>
                <w:lang w:eastAsia="de-DE"/>
              </w:rPr>
              <w:t>-</w:t>
            </w:r>
          </w:p>
          <w:p w14:paraId="74008F7C" w14:textId="77777777" w:rsidR="00496C9A" w:rsidRPr="00496C9A" w:rsidRDefault="00496C9A" w:rsidP="00572388">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bar</w:t>
            </w:r>
          </w:p>
        </w:tc>
      </w:tr>
      <w:tr w:rsidR="00496C9A" w:rsidRPr="00496C9A" w14:paraId="4AEAE2C3" w14:textId="77777777" w:rsidTr="00E715EB">
        <w:trPr>
          <w:trHeight w:val="716"/>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E205E4" w14:textId="77777777" w:rsidR="00496C9A" w:rsidRPr="00496C9A" w:rsidRDefault="00496C9A" w:rsidP="00572388">
            <w:pPr>
              <w:spacing w:after="20"/>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Darstellungsform</w:t>
            </w:r>
          </w:p>
          <w:p w14:paraId="4408EE78" w14:textId="77777777" w:rsidR="00496C9A" w:rsidRPr="00496C9A" w:rsidRDefault="00496C9A" w:rsidP="00572388">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147FD"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 xml:space="preserve">Unterschiedliche und schlecht aufeinander abgestimmte Darbietungsformen können das Arbeitsgedächtnis leicht überlasten (van </w:t>
            </w:r>
            <w:proofErr w:type="spellStart"/>
            <w:r w:rsidRPr="00496C9A">
              <w:rPr>
                <w:rFonts w:ascii="Arial" w:eastAsia="Times New Roman" w:hAnsi="Arial" w:cs="Arial"/>
                <w:color w:val="333333"/>
                <w:sz w:val="16"/>
                <w:szCs w:val="16"/>
                <w:lang w:eastAsia="de-DE"/>
              </w:rPr>
              <w:t>Merrienhoer</w:t>
            </w:r>
            <w:proofErr w:type="spellEnd"/>
            <w:r w:rsidRPr="00496C9A">
              <w:rPr>
                <w:rFonts w:ascii="Arial" w:eastAsia="Times New Roman" w:hAnsi="Arial" w:cs="Arial"/>
                <w:color w:val="333333"/>
                <w:sz w:val="16"/>
                <w:szCs w:val="16"/>
                <w:lang w:eastAsia="de-DE"/>
              </w:rPr>
              <w:t xml:space="preserve"> &amp; </w:t>
            </w:r>
            <w:proofErr w:type="spellStart"/>
            <w:r w:rsidRPr="00496C9A">
              <w:rPr>
                <w:rFonts w:ascii="Arial" w:eastAsia="Times New Roman" w:hAnsi="Arial" w:cs="Arial"/>
                <w:color w:val="333333"/>
                <w:sz w:val="16"/>
                <w:szCs w:val="16"/>
                <w:lang w:eastAsia="de-DE"/>
              </w:rPr>
              <w:t>Sweller</w:t>
            </w:r>
            <w:proofErr w:type="spellEnd"/>
            <w:r w:rsidRPr="00496C9A">
              <w:rPr>
                <w:rFonts w:ascii="Arial" w:eastAsia="Times New Roman" w:hAnsi="Arial" w:cs="Arial"/>
                <w:color w:val="333333"/>
                <w:sz w:val="16"/>
                <w:szCs w:val="16"/>
                <w:lang w:eastAsia="de-DE"/>
              </w:rPr>
              <w:t>, 2005).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2378F3" w14:textId="77777777" w:rsidR="00496C9A" w:rsidRPr="00496C9A" w:rsidRDefault="00496C9A" w:rsidP="00496C9A">
            <w:pPr>
              <w:spacing w:before="240" w:after="24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Weisen die visuellen und akustischen Informationen eine hohe Kongruenz auf?</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4E3B30E" w14:textId="433DFFB6" w:rsidR="00496C9A" w:rsidRPr="00AD14A3" w:rsidRDefault="00AD14A3" w:rsidP="00AD14A3">
            <w:pPr>
              <w:jc w:val="center"/>
              <w:rPr>
                <w:rFonts w:ascii="Arial" w:eastAsia="Times New Roman" w:hAnsi="Arial" w:cs="Arial"/>
                <w:lang w:eastAsia="de-DE"/>
              </w:rPr>
            </w:pPr>
            <w:r w:rsidRPr="00AD14A3">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5E590370" w14:textId="77777777" w:rsidR="00496C9A" w:rsidRPr="00AD14A3" w:rsidRDefault="00496C9A" w:rsidP="00AD14A3">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7E5DA7F" w14:textId="77777777" w:rsidR="00496C9A" w:rsidRPr="00AD14A3" w:rsidRDefault="00496C9A" w:rsidP="00AD14A3">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FC08CF" w14:textId="77777777" w:rsidR="00496C9A" w:rsidRPr="00AD14A3" w:rsidRDefault="00496C9A" w:rsidP="00AD14A3">
            <w:pPr>
              <w:jc w:val="center"/>
              <w:rPr>
                <w:rFonts w:ascii="Arial" w:eastAsia="Times New Roman" w:hAnsi="Arial" w:cs="Arial"/>
                <w:lang w:eastAsia="de-DE"/>
              </w:rPr>
            </w:pPr>
          </w:p>
        </w:tc>
      </w:tr>
      <w:tr w:rsidR="00496C9A" w:rsidRPr="00496C9A" w14:paraId="00D17F5A" w14:textId="77777777" w:rsidTr="00E715EB">
        <w:trPr>
          <w:trHeight w:val="87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0A2C75" w14:textId="77777777" w:rsidR="00496C9A" w:rsidRPr="00496C9A" w:rsidRDefault="00496C9A" w:rsidP="00572388">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584146" w14:textId="7BB32A1D"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Lernende mit geringem Vorwissen richten ihre Aufmerksamkeit häufiger auf nicht relevante Informationen. Dekorative Bilder ohne inhaltlichen Bezug zum Lerninhalt könne</w:t>
            </w:r>
            <w:r w:rsidR="00E715EB">
              <w:rPr>
                <w:rFonts w:ascii="Arial" w:eastAsia="Times New Roman" w:hAnsi="Arial" w:cs="Arial"/>
                <w:color w:val="333333"/>
                <w:sz w:val="16"/>
                <w:szCs w:val="16"/>
                <w:lang w:eastAsia="de-DE"/>
              </w:rPr>
              <w:t>n deswegen</w:t>
            </w:r>
            <w:r w:rsidRPr="00496C9A">
              <w:rPr>
                <w:rFonts w:ascii="Arial" w:eastAsia="Times New Roman" w:hAnsi="Arial" w:cs="Arial"/>
                <w:color w:val="333333"/>
                <w:sz w:val="16"/>
                <w:szCs w:val="16"/>
                <w:lang w:eastAsia="de-DE"/>
              </w:rPr>
              <w:t xml:space="preserve"> eher zu einer Leistungsbeeinträchtigung führen (Scheiter, Richter &amp; Renkl, 2018)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CCD9D3"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Wird auf dekorative Bilder ohne inhaltlichen Bezug verzichtet?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ACD1A64" w14:textId="77777777" w:rsidR="00496C9A" w:rsidRPr="00AD14A3" w:rsidRDefault="00496C9A" w:rsidP="00AD14A3">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197A44A7" w14:textId="77777777" w:rsidR="00496C9A" w:rsidRPr="00AD14A3" w:rsidRDefault="00496C9A" w:rsidP="00AD14A3">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02A86861" w14:textId="3C87C056" w:rsidR="00496C9A" w:rsidRPr="00AD14A3" w:rsidRDefault="00AD14A3" w:rsidP="00AD14A3">
            <w:pPr>
              <w:jc w:val="center"/>
              <w:rPr>
                <w:rFonts w:ascii="Arial" w:eastAsia="Times New Roman" w:hAnsi="Arial" w:cs="Arial"/>
                <w:lang w:eastAsia="de-DE"/>
              </w:rPr>
            </w:pPr>
            <w:r w:rsidRPr="00AD14A3">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B8FD13" w14:textId="77777777" w:rsidR="00496C9A" w:rsidRPr="00AD14A3" w:rsidRDefault="00496C9A" w:rsidP="00AD14A3">
            <w:pPr>
              <w:jc w:val="center"/>
              <w:rPr>
                <w:rFonts w:ascii="Arial" w:eastAsia="Times New Roman" w:hAnsi="Arial" w:cs="Arial"/>
                <w:lang w:eastAsia="de-DE"/>
              </w:rPr>
            </w:pPr>
          </w:p>
        </w:tc>
      </w:tr>
      <w:tr w:rsidR="00496C9A" w:rsidRPr="00496C9A" w14:paraId="0497CAAD" w14:textId="77777777" w:rsidTr="00E715EB">
        <w:trPr>
          <w:trHeight w:val="11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0F41B8" w14:textId="77777777" w:rsidR="00496C9A" w:rsidRPr="00496C9A" w:rsidRDefault="00496C9A" w:rsidP="00572388">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58CECA" w14:textId="54E808CC"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Bei sachlichen Inhalten sollen keine Worte und Grafiken</w:t>
            </w:r>
            <w:r w:rsidR="00E715EB">
              <w:rPr>
                <w:rFonts w:ascii="Arial" w:eastAsia="Times New Roman" w:hAnsi="Arial" w:cs="Arial"/>
                <w:color w:val="333333"/>
                <w:sz w:val="16"/>
                <w:szCs w:val="16"/>
                <w:lang w:eastAsia="de-DE"/>
              </w:rPr>
              <w:t>,</w:t>
            </w:r>
            <w:r w:rsidRPr="00496C9A">
              <w:rPr>
                <w:rFonts w:ascii="Arial" w:eastAsia="Times New Roman" w:hAnsi="Arial" w:cs="Arial"/>
                <w:color w:val="333333"/>
                <w:sz w:val="16"/>
                <w:szCs w:val="16"/>
                <w:lang w:eastAsia="de-DE"/>
              </w:rPr>
              <w:t xml:space="preserve"> die nicht zum Thema gehören</w:t>
            </w:r>
            <w:r w:rsidR="00E715EB">
              <w:rPr>
                <w:rFonts w:ascii="Arial" w:eastAsia="Times New Roman" w:hAnsi="Arial" w:cs="Arial"/>
                <w:color w:val="333333"/>
                <w:sz w:val="16"/>
                <w:szCs w:val="16"/>
                <w:lang w:eastAsia="de-DE"/>
              </w:rPr>
              <w:t>,</w:t>
            </w:r>
            <w:r w:rsidRPr="00496C9A">
              <w:rPr>
                <w:rFonts w:ascii="Arial" w:eastAsia="Times New Roman" w:hAnsi="Arial" w:cs="Arial"/>
                <w:color w:val="333333"/>
                <w:sz w:val="16"/>
                <w:szCs w:val="16"/>
                <w:lang w:eastAsia="de-DE"/>
              </w:rPr>
              <w:t xml:space="preserve"> aufgeführt werden. Das bedeutet, dass irrelevante Anekdoten oder Comics entfernt werden sollten, sodass sich die Lernenden auf den Inhalt konzentrieren können, oder</w:t>
            </w:r>
            <w:r w:rsidR="00E715EB">
              <w:rPr>
                <w:rFonts w:ascii="Arial" w:eastAsia="Times New Roman" w:hAnsi="Arial" w:cs="Arial"/>
                <w:color w:val="333333"/>
                <w:sz w:val="16"/>
                <w:szCs w:val="16"/>
                <w:lang w:eastAsia="de-DE"/>
              </w:rPr>
              <w:t xml:space="preserve"> dass</w:t>
            </w:r>
            <w:r w:rsidRPr="00496C9A">
              <w:rPr>
                <w:rFonts w:ascii="Arial" w:eastAsia="Times New Roman" w:hAnsi="Arial" w:cs="Arial"/>
                <w:color w:val="333333"/>
                <w:sz w:val="16"/>
                <w:szCs w:val="16"/>
                <w:lang w:eastAsia="de-DE"/>
              </w:rPr>
              <w:t xml:space="preserve"> die Grafiken zum Thema gehören</w:t>
            </w:r>
            <w:r w:rsidR="00E715EB">
              <w:rPr>
                <w:rFonts w:ascii="Arial" w:eastAsia="Times New Roman" w:hAnsi="Arial" w:cs="Arial"/>
                <w:color w:val="333333"/>
                <w:sz w:val="16"/>
                <w:szCs w:val="16"/>
                <w:lang w:eastAsia="de-DE"/>
              </w:rPr>
              <w:t xml:space="preserve"> sollten.</w:t>
            </w:r>
            <w:r w:rsidRPr="00496C9A">
              <w:rPr>
                <w:rFonts w:ascii="Arial" w:eastAsia="Times New Roman" w:hAnsi="Arial" w:cs="Arial"/>
                <w:color w:val="333333"/>
                <w:sz w:val="16"/>
                <w:szCs w:val="16"/>
                <w:lang w:eastAsia="de-DE"/>
              </w:rPr>
              <w:t xml:space="preserve"> Verzierungen lenken die Lernenden mehr ab, als da</w:t>
            </w:r>
            <w:r w:rsidR="00E715EB">
              <w:rPr>
                <w:rFonts w:ascii="Arial" w:eastAsia="Times New Roman" w:hAnsi="Arial" w:cs="Arial"/>
                <w:color w:val="333333"/>
                <w:sz w:val="16"/>
                <w:szCs w:val="16"/>
                <w:lang w:eastAsia="de-DE"/>
              </w:rPr>
              <w:t>s</w:t>
            </w:r>
            <w:r w:rsidRPr="00496C9A">
              <w:rPr>
                <w:rFonts w:ascii="Arial" w:eastAsia="Times New Roman" w:hAnsi="Arial" w:cs="Arial"/>
                <w:color w:val="333333"/>
                <w:sz w:val="16"/>
                <w:szCs w:val="16"/>
                <w:lang w:eastAsia="de-DE"/>
              </w:rPr>
              <w:t>s sie einen Nutzen haben (Meyer, 2013).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20165"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Ist das Lernmaterial frei von Verzierungen, die nur ästhetischer Natur sind?</w:t>
            </w:r>
          </w:p>
          <w:p w14:paraId="6DFC637E"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Sind die Visualisierungen auf den sachlichen Inhalt abgestimmt?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681D6E2" w14:textId="77777777" w:rsidR="00496C9A" w:rsidRPr="00AD14A3" w:rsidRDefault="00496C9A" w:rsidP="00AD14A3">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E1D4430" w14:textId="3EEA6734" w:rsidR="00496C9A" w:rsidRPr="00AD14A3" w:rsidRDefault="00AD14A3" w:rsidP="00AD14A3">
            <w:pPr>
              <w:jc w:val="center"/>
              <w:rPr>
                <w:rFonts w:ascii="Arial" w:eastAsia="Times New Roman" w:hAnsi="Arial" w:cs="Arial"/>
                <w:lang w:eastAsia="de-DE"/>
              </w:rPr>
            </w:pPr>
            <w:r w:rsidRPr="00AD14A3">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03CDC619" w14:textId="77777777" w:rsidR="00496C9A" w:rsidRPr="00AD14A3" w:rsidRDefault="00496C9A" w:rsidP="00AD14A3">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356CB3" w14:textId="77777777" w:rsidR="00496C9A" w:rsidRPr="00AD14A3" w:rsidRDefault="00496C9A" w:rsidP="00AD14A3">
            <w:pPr>
              <w:jc w:val="center"/>
              <w:rPr>
                <w:rFonts w:ascii="Arial" w:eastAsia="Times New Roman" w:hAnsi="Arial" w:cs="Arial"/>
                <w:lang w:eastAsia="de-DE"/>
              </w:rPr>
            </w:pPr>
          </w:p>
        </w:tc>
      </w:tr>
      <w:tr w:rsidR="00496C9A" w:rsidRPr="00496C9A" w14:paraId="40E9F639" w14:textId="77777777" w:rsidTr="00572388">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0BDE151" w14:textId="42856DDD" w:rsidR="00431602" w:rsidRPr="00431602" w:rsidRDefault="00496C9A" w:rsidP="00431602">
            <w:pPr>
              <w:pStyle w:val="StandardWeb"/>
              <w:spacing w:before="0" w:beforeAutospacing="0" w:after="20" w:afterAutospacing="0"/>
              <w:rPr>
                <w:lang w:eastAsia="de-CH"/>
              </w:rPr>
            </w:pPr>
            <w:r w:rsidRPr="00496C9A">
              <w:rPr>
                <w:rFonts w:ascii="Arial" w:hAnsi="Arial" w:cs="Arial"/>
                <w:color w:val="000000"/>
                <w:sz w:val="16"/>
                <w:szCs w:val="16"/>
              </w:rPr>
              <w:t>Begründung:</w:t>
            </w:r>
            <w:r w:rsidR="00431602">
              <w:rPr>
                <w:rFonts w:ascii="Arial" w:hAnsi="Arial" w:cs="Arial"/>
                <w:color w:val="000000"/>
                <w:sz w:val="16"/>
                <w:szCs w:val="16"/>
              </w:rPr>
              <w:t xml:space="preserve"> </w:t>
            </w:r>
            <w:r w:rsidR="00431602" w:rsidRPr="00431602">
              <w:rPr>
                <w:rFonts w:ascii="Arial" w:hAnsi="Arial" w:cs="Arial"/>
                <w:color w:val="000000"/>
                <w:sz w:val="16"/>
                <w:szCs w:val="16"/>
                <w:lang w:eastAsia="de-CH"/>
              </w:rPr>
              <w:t>Visuelle und akustische Informationen stimmen immer überein, die Sätze werden gl</w:t>
            </w:r>
            <w:r w:rsidR="00431602">
              <w:rPr>
                <w:rFonts w:ascii="Arial" w:hAnsi="Arial" w:cs="Arial"/>
                <w:color w:val="000000"/>
                <w:sz w:val="16"/>
                <w:szCs w:val="16"/>
                <w:lang w:eastAsia="de-CH"/>
              </w:rPr>
              <w:t>ei</w:t>
            </w:r>
            <w:r w:rsidR="00431602" w:rsidRPr="00431602">
              <w:rPr>
                <w:rFonts w:ascii="Arial" w:hAnsi="Arial" w:cs="Arial"/>
                <w:color w:val="000000"/>
                <w:sz w:val="16"/>
                <w:szCs w:val="16"/>
                <w:lang w:eastAsia="de-CH"/>
              </w:rPr>
              <w:t xml:space="preserve">ch gesprochen wie sie </w:t>
            </w:r>
            <w:r w:rsidR="00E07A75" w:rsidRPr="00431602">
              <w:rPr>
                <w:rFonts w:ascii="Arial" w:hAnsi="Arial" w:cs="Arial"/>
                <w:color w:val="000000"/>
                <w:sz w:val="16"/>
                <w:szCs w:val="16"/>
                <w:lang w:eastAsia="de-CH"/>
              </w:rPr>
              <w:t>dastehen</w:t>
            </w:r>
            <w:r w:rsidR="00431602" w:rsidRPr="00431602">
              <w:rPr>
                <w:rFonts w:ascii="Arial" w:hAnsi="Arial" w:cs="Arial"/>
                <w:color w:val="000000"/>
                <w:sz w:val="16"/>
                <w:szCs w:val="16"/>
                <w:lang w:eastAsia="de-CH"/>
              </w:rPr>
              <w:t xml:space="preserve">. Es gibt einige dekorative Bilder, welche keinen inhaltlichen Bezug haben, beispielsweise die Charaktere, welche die Sätze sprechen. Oft </w:t>
            </w:r>
            <w:r w:rsidR="00E07A75">
              <w:rPr>
                <w:rFonts w:ascii="Arial" w:hAnsi="Arial" w:cs="Arial"/>
                <w:color w:val="000000"/>
                <w:sz w:val="16"/>
                <w:szCs w:val="16"/>
                <w:lang w:eastAsia="de-CH"/>
              </w:rPr>
              <w:t>haben</w:t>
            </w:r>
            <w:r w:rsidR="00431602" w:rsidRPr="00431602">
              <w:rPr>
                <w:rFonts w:ascii="Arial" w:hAnsi="Arial" w:cs="Arial"/>
                <w:color w:val="000000"/>
                <w:sz w:val="16"/>
                <w:szCs w:val="16"/>
                <w:lang w:eastAsia="de-CH"/>
              </w:rPr>
              <w:t xml:space="preserve"> dabei die Darstellungen keinen Zusammenhang zum Gesagten (z.B. </w:t>
            </w:r>
            <w:r w:rsidR="00E07A75">
              <w:rPr>
                <w:rFonts w:ascii="Arial" w:hAnsi="Arial" w:cs="Arial"/>
                <w:color w:val="000000"/>
                <w:sz w:val="16"/>
                <w:szCs w:val="16"/>
                <w:lang w:eastAsia="de-CH"/>
              </w:rPr>
              <w:t xml:space="preserve">ein sprechender </w:t>
            </w:r>
            <w:r w:rsidR="00431602" w:rsidRPr="00431602">
              <w:rPr>
                <w:rFonts w:ascii="Arial" w:hAnsi="Arial" w:cs="Arial"/>
                <w:color w:val="000000"/>
                <w:sz w:val="16"/>
                <w:szCs w:val="16"/>
                <w:lang w:eastAsia="de-CH"/>
              </w:rPr>
              <w:t>Bär). Zu Beginn eines Levels werden manchmal die Wörter mit Symbolen oder Bildern eingeführt. Dabei sind Inhalt und Darstellung gut aufeinander abgestimmt. </w:t>
            </w:r>
          </w:p>
          <w:p w14:paraId="4E46F270" w14:textId="29B5E5B4" w:rsidR="00496C9A" w:rsidRPr="00496C9A" w:rsidRDefault="00431602" w:rsidP="00572388">
            <w:pPr>
              <w:spacing w:after="20"/>
              <w:rPr>
                <w:rFonts w:ascii="Times New Roman" w:eastAsia="Times New Roman" w:hAnsi="Times New Roman" w:cs="Times New Roman"/>
                <w:lang w:eastAsia="de-CH"/>
              </w:rPr>
            </w:pPr>
            <w:r w:rsidRPr="00431602">
              <w:rPr>
                <w:rFonts w:ascii="Arial" w:eastAsia="Times New Roman" w:hAnsi="Arial" w:cs="Arial"/>
                <w:color w:val="000000"/>
                <w:sz w:val="16"/>
                <w:szCs w:val="16"/>
                <w:lang w:eastAsia="de-CH"/>
              </w:rPr>
              <w:t xml:space="preserve">In der Übersicht werden alle Themen mit </w:t>
            </w:r>
            <w:r w:rsidR="00E07A75">
              <w:rPr>
                <w:rFonts w:ascii="Arial" w:eastAsia="Times New Roman" w:hAnsi="Arial" w:cs="Arial"/>
                <w:color w:val="000000"/>
                <w:sz w:val="16"/>
                <w:szCs w:val="16"/>
                <w:lang w:eastAsia="de-CH"/>
              </w:rPr>
              <w:t>einem</w:t>
            </w:r>
            <w:r w:rsidRPr="00431602">
              <w:rPr>
                <w:rFonts w:ascii="Arial" w:eastAsia="Times New Roman" w:hAnsi="Arial" w:cs="Arial"/>
                <w:color w:val="000000"/>
                <w:sz w:val="16"/>
                <w:szCs w:val="16"/>
                <w:lang w:eastAsia="de-CH"/>
              </w:rPr>
              <w:t xml:space="preserve"> Symbol illustriert. Dies dient </w:t>
            </w:r>
            <w:r w:rsidR="00E07A75">
              <w:rPr>
                <w:rFonts w:ascii="Arial" w:eastAsia="Times New Roman" w:hAnsi="Arial" w:cs="Arial"/>
                <w:color w:val="000000"/>
                <w:sz w:val="16"/>
                <w:szCs w:val="16"/>
                <w:lang w:eastAsia="de-CH"/>
              </w:rPr>
              <w:t>zur</w:t>
            </w:r>
            <w:r w:rsidRPr="00431602">
              <w:rPr>
                <w:rFonts w:ascii="Arial" w:eastAsia="Times New Roman" w:hAnsi="Arial" w:cs="Arial"/>
                <w:color w:val="000000"/>
                <w:sz w:val="16"/>
                <w:szCs w:val="16"/>
                <w:lang w:eastAsia="de-CH"/>
              </w:rPr>
              <w:t xml:space="preserve"> Orientierung. Allerdings sind einige Symbole schlecht auf den Inhalt abgestimmt, zum Beispiel ein Velo beim Thema “</w:t>
            </w:r>
            <w:proofErr w:type="spellStart"/>
            <w:r w:rsidRPr="00431602">
              <w:rPr>
                <w:rFonts w:ascii="Arial" w:eastAsia="Times New Roman" w:hAnsi="Arial" w:cs="Arial"/>
                <w:color w:val="000000"/>
                <w:sz w:val="16"/>
                <w:szCs w:val="16"/>
                <w:lang w:eastAsia="de-CH"/>
              </w:rPr>
              <w:t>être</w:t>
            </w:r>
            <w:proofErr w:type="spellEnd"/>
            <w:r w:rsidRPr="00431602">
              <w:rPr>
                <w:rFonts w:ascii="Arial" w:eastAsia="Times New Roman" w:hAnsi="Arial" w:cs="Arial"/>
                <w:color w:val="000000"/>
                <w:sz w:val="16"/>
                <w:szCs w:val="16"/>
                <w:lang w:eastAsia="de-CH"/>
              </w:rPr>
              <w:t>”.</w:t>
            </w:r>
          </w:p>
          <w:p w14:paraId="12CF973F" w14:textId="77777777" w:rsidR="00496C9A" w:rsidRPr="00496C9A" w:rsidRDefault="00496C9A" w:rsidP="00572388">
            <w:pPr>
              <w:rPr>
                <w:rFonts w:ascii="Times New Roman" w:eastAsia="Times New Roman" w:hAnsi="Times New Roman" w:cs="Times New Roman"/>
                <w:lang w:eastAsia="de-DE"/>
              </w:rPr>
            </w:pPr>
          </w:p>
        </w:tc>
      </w:tr>
      <w:tr w:rsidR="00496C9A" w:rsidRPr="00496C9A" w14:paraId="090E3470" w14:textId="77777777" w:rsidTr="00E715EB">
        <w:trPr>
          <w:trHeight w:val="707"/>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97B43C" w14:textId="77777777" w:rsidR="00496C9A" w:rsidRPr="00496C9A" w:rsidRDefault="00496C9A" w:rsidP="00572388">
            <w:pPr>
              <w:spacing w:after="20"/>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Auseinandersetzung mit den dargestellten Informationen</w:t>
            </w:r>
          </w:p>
          <w:p w14:paraId="58EA3F3B" w14:textId="77777777" w:rsidR="00496C9A" w:rsidRPr="00496C9A" w:rsidRDefault="00496C9A" w:rsidP="00572388">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88A7AE" w14:textId="7C31AA44"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Die Forschung hat gezeigt, dass Animationen, welche nur optional angeboten werden, nur</w:t>
            </w:r>
            <w:r w:rsidR="00E715EB">
              <w:rPr>
                <w:rFonts w:ascii="Arial" w:eastAsia="Times New Roman" w:hAnsi="Arial" w:cs="Arial"/>
                <w:color w:val="333333"/>
                <w:sz w:val="16"/>
                <w:szCs w:val="16"/>
                <w:lang w:eastAsia="de-DE"/>
              </w:rPr>
              <w:t xml:space="preserve"> von</w:t>
            </w:r>
            <w:r w:rsidRPr="00496C9A">
              <w:rPr>
                <w:rFonts w:ascii="Arial" w:eastAsia="Times New Roman" w:hAnsi="Arial" w:cs="Arial"/>
                <w:color w:val="333333"/>
                <w:sz w:val="16"/>
                <w:szCs w:val="16"/>
                <w:lang w:eastAsia="de-DE"/>
              </w:rPr>
              <w:t xml:space="preserve"> etwa einem Drittel der Lernenden überhaupt aufgerufen wurden (</w:t>
            </w:r>
            <w:proofErr w:type="spellStart"/>
            <w:r w:rsidRPr="00496C9A">
              <w:rPr>
                <w:rFonts w:ascii="Arial" w:eastAsia="Times New Roman" w:hAnsi="Arial" w:cs="Arial"/>
                <w:color w:val="333333"/>
                <w:sz w:val="16"/>
                <w:szCs w:val="16"/>
                <w:lang w:eastAsia="de-DE"/>
              </w:rPr>
              <w:t>Gertjes</w:t>
            </w:r>
            <w:proofErr w:type="spellEnd"/>
            <w:r w:rsidRPr="00496C9A">
              <w:rPr>
                <w:rFonts w:ascii="Arial" w:eastAsia="Times New Roman" w:hAnsi="Arial" w:cs="Arial"/>
                <w:color w:val="333333"/>
                <w:sz w:val="16"/>
                <w:szCs w:val="16"/>
                <w:lang w:eastAsia="de-DE"/>
              </w:rPr>
              <w:t>, 2017).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95919B"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Sind die Darstellungen ein zentraler Teil der Aufgabe? </w:t>
            </w:r>
          </w:p>
          <w:p w14:paraId="7AFFC783"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Setzen sich Lernende mit ihnen intensiv auseinander?</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195F57C" w14:textId="77777777" w:rsidR="00496C9A" w:rsidRPr="00496C9A" w:rsidRDefault="00496C9A" w:rsidP="00572388">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0F76A7E" w14:textId="77777777" w:rsidR="00496C9A" w:rsidRPr="00496C9A" w:rsidRDefault="00496C9A" w:rsidP="00572388">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EBD3273" w14:textId="41860610" w:rsidR="00496C9A" w:rsidRPr="00AD14A3" w:rsidRDefault="00AD14A3" w:rsidP="00AD14A3">
            <w:pPr>
              <w:jc w:val="center"/>
              <w:rPr>
                <w:rFonts w:ascii="Arial" w:eastAsia="Times New Roman" w:hAnsi="Arial" w:cs="Arial"/>
                <w:lang w:eastAsia="de-DE"/>
              </w:rPr>
            </w:pPr>
            <w:r w:rsidRPr="00AD14A3">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4534FA" w14:textId="77777777" w:rsidR="00496C9A" w:rsidRPr="00496C9A" w:rsidRDefault="00496C9A" w:rsidP="00572388">
            <w:pPr>
              <w:rPr>
                <w:rFonts w:ascii="Times New Roman" w:eastAsia="Times New Roman" w:hAnsi="Times New Roman" w:cs="Times New Roman"/>
                <w:lang w:eastAsia="de-DE"/>
              </w:rPr>
            </w:pPr>
          </w:p>
        </w:tc>
      </w:tr>
      <w:tr w:rsidR="00496C9A" w:rsidRPr="00496C9A" w14:paraId="0F3380C7" w14:textId="77777777" w:rsidTr="00E715EB">
        <w:trPr>
          <w:trHeight w:val="6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FE6975" w14:textId="77777777" w:rsidR="00496C9A" w:rsidRPr="00496C9A" w:rsidRDefault="00496C9A" w:rsidP="00572388">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206CE5"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Lernende sollen aufgefordert werden, anhand von Visualisierungen einen Sachverhalt zu erläutern oder zu überprüfen, ob sie das Dargestellte richtig verstanden haben (Schaumburg &amp; Prasse,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FE5A4B"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Lässt das Tool Lernende überprüfen, ob sie das Dargestellte richtig verstanden haben?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9DAD106" w14:textId="77777777" w:rsidR="00496C9A" w:rsidRPr="00496C9A" w:rsidRDefault="00496C9A" w:rsidP="00572388">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0A91D4F6" w14:textId="77777777" w:rsidR="00496C9A" w:rsidRPr="00496C9A" w:rsidRDefault="00496C9A" w:rsidP="00572388">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7A3858F" w14:textId="4DA37B4A" w:rsidR="00496C9A" w:rsidRPr="00AD14A3" w:rsidRDefault="00AD14A3" w:rsidP="00AD14A3">
            <w:pPr>
              <w:jc w:val="center"/>
              <w:rPr>
                <w:rFonts w:ascii="Arial" w:eastAsia="Times New Roman" w:hAnsi="Arial" w:cs="Arial"/>
                <w:lang w:eastAsia="de-DE"/>
              </w:rPr>
            </w:pPr>
            <w:r w:rsidRPr="00AD14A3">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478E85" w14:textId="77777777" w:rsidR="00496C9A" w:rsidRPr="00496C9A" w:rsidRDefault="00496C9A" w:rsidP="00572388">
            <w:pPr>
              <w:rPr>
                <w:rFonts w:ascii="Times New Roman" w:eastAsia="Times New Roman" w:hAnsi="Times New Roman" w:cs="Times New Roman"/>
                <w:lang w:eastAsia="de-DE"/>
              </w:rPr>
            </w:pPr>
          </w:p>
        </w:tc>
      </w:tr>
      <w:tr w:rsidR="00496C9A" w:rsidRPr="00496C9A" w14:paraId="20B479F4" w14:textId="77777777" w:rsidTr="00572388">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5DFFA88" w14:textId="5CB81FCB" w:rsidR="00496C9A" w:rsidRPr="00496C9A" w:rsidRDefault="00496C9A" w:rsidP="00572388">
            <w:pPr>
              <w:spacing w:after="20"/>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r w:rsidR="00431602">
              <w:rPr>
                <w:rFonts w:ascii="Arial" w:eastAsia="Times New Roman" w:hAnsi="Arial" w:cs="Arial"/>
                <w:color w:val="000000"/>
                <w:sz w:val="16"/>
                <w:szCs w:val="16"/>
                <w:lang w:eastAsia="de-DE"/>
              </w:rPr>
              <w:t xml:space="preserve"> </w:t>
            </w:r>
            <w:r w:rsidR="00431602">
              <w:rPr>
                <w:rFonts w:ascii="Arial" w:hAnsi="Arial" w:cs="Arial"/>
                <w:color w:val="000000"/>
                <w:sz w:val="16"/>
                <w:szCs w:val="16"/>
              </w:rPr>
              <w:t>Darstellungen werden in diesem Tool lediglich als Anschauung und Verzierung genutzt</w:t>
            </w:r>
            <w:r w:rsidR="00E07A75">
              <w:rPr>
                <w:rFonts w:ascii="Arial" w:hAnsi="Arial" w:cs="Arial"/>
                <w:color w:val="000000"/>
                <w:sz w:val="16"/>
                <w:szCs w:val="16"/>
              </w:rPr>
              <w:t xml:space="preserve">, sie sind </w:t>
            </w:r>
            <w:r w:rsidR="00431602">
              <w:rPr>
                <w:rFonts w:ascii="Arial" w:hAnsi="Arial" w:cs="Arial"/>
                <w:color w:val="000000"/>
                <w:sz w:val="16"/>
                <w:szCs w:val="16"/>
              </w:rPr>
              <w:t>nicht Teil der Aufgabe.</w:t>
            </w:r>
          </w:p>
          <w:p w14:paraId="3C9AFBA3" w14:textId="77777777" w:rsidR="00496C9A" w:rsidRPr="00496C9A" w:rsidRDefault="00496C9A" w:rsidP="00572388">
            <w:pPr>
              <w:rPr>
                <w:rFonts w:ascii="Times New Roman" w:eastAsia="Times New Roman" w:hAnsi="Times New Roman" w:cs="Times New Roman"/>
                <w:lang w:eastAsia="de-DE"/>
              </w:rPr>
            </w:pPr>
          </w:p>
        </w:tc>
      </w:tr>
      <w:tr w:rsidR="00496C9A" w:rsidRPr="00496C9A" w14:paraId="72E180B7" w14:textId="77777777" w:rsidTr="00E715EB">
        <w:trPr>
          <w:trHeight w:val="999"/>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B74208" w14:textId="77777777" w:rsidR="00496C9A" w:rsidRPr="00496C9A" w:rsidRDefault="00496C9A" w:rsidP="00572388">
            <w:pPr>
              <w:spacing w:after="20"/>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Angebot von Lernhilfen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D162D" w14:textId="3771EFD6"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Scheiter, Schüler &amp; Eitel (2017) konnten aufzeigen, dass sich das Lernen durch die Unterstützung der Text-Bildintegration verbessert.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F8C46C"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 xml:space="preserve">Bieten die Lerneinheiten bei Schwierigkeiten eine Lernhilfe an, </w:t>
            </w:r>
            <w:proofErr w:type="gramStart"/>
            <w:r w:rsidRPr="00496C9A">
              <w:rPr>
                <w:rFonts w:ascii="Arial" w:eastAsia="Times New Roman" w:hAnsi="Arial" w:cs="Arial"/>
                <w:color w:val="333333"/>
                <w:sz w:val="16"/>
                <w:szCs w:val="16"/>
                <w:lang w:eastAsia="de-DE"/>
              </w:rPr>
              <w:t>bei dem Schülerinnen</w:t>
            </w:r>
            <w:proofErr w:type="gramEnd"/>
            <w:r w:rsidRPr="00496C9A">
              <w:rPr>
                <w:rFonts w:ascii="Arial" w:eastAsia="Times New Roman" w:hAnsi="Arial" w:cs="Arial"/>
                <w:color w:val="333333"/>
                <w:sz w:val="16"/>
                <w:szCs w:val="16"/>
                <w:lang w:eastAsia="de-DE"/>
              </w:rPr>
              <w:t xml:space="preserve"> und Schüler aufgefordert werden, die Text- und Bildinformationen zu vergleichen?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0941150" w14:textId="77777777" w:rsidR="00496C9A" w:rsidRPr="00AD14A3" w:rsidRDefault="00496C9A" w:rsidP="00AD14A3">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B691F1A" w14:textId="77777777" w:rsidR="00496C9A" w:rsidRPr="00AD14A3" w:rsidRDefault="00496C9A" w:rsidP="00AD14A3">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7ADAF7A4" w14:textId="13BD99CE" w:rsidR="00496C9A" w:rsidRPr="00AD14A3" w:rsidRDefault="00AD14A3" w:rsidP="00AD14A3">
            <w:pPr>
              <w:jc w:val="center"/>
              <w:rPr>
                <w:rFonts w:ascii="Arial" w:eastAsia="Times New Roman" w:hAnsi="Arial" w:cs="Arial"/>
                <w:lang w:eastAsia="de-DE"/>
              </w:rPr>
            </w:pPr>
            <w:r w:rsidRPr="00AD14A3">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5B4E8E" w14:textId="77777777" w:rsidR="00496C9A" w:rsidRPr="00AD14A3" w:rsidRDefault="00496C9A" w:rsidP="00AD14A3">
            <w:pPr>
              <w:jc w:val="center"/>
              <w:rPr>
                <w:rFonts w:ascii="Arial" w:eastAsia="Times New Roman" w:hAnsi="Arial" w:cs="Arial"/>
                <w:lang w:eastAsia="de-DE"/>
              </w:rPr>
            </w:pPr>
          </w:p>
        </w:tc>
      </w:tr>
      <w:tr w:rsidR="00496C9A" w:rsidRPr="00496C9A" w14:paraId="65A8A736" w14:textId="77777777" w:rsidTr="00E715EB">
        <w:trPr>
          <w:trHeight w:val="47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13D23C" w14:textId="77777777" w:rsidR="00496C9A" w:rsidRPr="00496C9A" w:rsidRDefault="00496C9A" w:rsidP="00572388">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75150D" w14:textId="1F99B51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 xml:space="preserve">Darstellungen müssen vollständig und verständlich beschriftet sein und Bezüge zu weiteren Informationen in den Materialien </w:t>
            </w:r>
            <w:r w:rsidR="00E715EB">
              <w:rPr>
                <w:rFonts w:ascii="Arial" w:eastAsia="Times New Roman" w:hAnsi="Arial" w:cs="Arial"/>
                <w:color w:val="333333"/>
                <w:sz w:val="16"/>
                <w:szCs w:val="16"/>
                <w:lang w:eastAsia="de-DE"/>
              </w:rPr>
              <w:t xml:space="preserve">müssen </w:t>
            </w:r>
            <w:r w:rsidRPr="00496C9A">
              <w:rPr>
                <w:rFonts w:ascii="Arial" w:eastAsia="Times New Roman" w:hAnsi="Arial" w:cs="Arial"/>
                <w:color w:val="333333"/>
                <w:sz w:val="16"/>
                <w:szCs w:val="16"/>
                <w:lang w:eastAsia="de-DE"/>
              </w:rPr>
              <w:t>deutlich werden (Schaumburg &amp; Prasse, 2019)</w:t>
            </w:r>
            <w:r w:rsidR="00E715EB">
              <w:rPr>
                <w:rFonts w:ascii="Arial" w:eastAsia="Times New Roman" w:hAnsi="Arial" w:cs="Arial"/>
                <w:color w:val="333333"/>
                <w:sz w:val="16"/>
                <w:szCs w:val="16"/>
                <w:lang w:eastAsia="de-D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B5519D"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Sind die Darstellungen vollständig und verständlich beschriftet?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008CF3A" w14:textId="77777777" w:rsidR="00496C9A" w:rsidRPr="00AD14A3" w:rsidRDefault="00496C9A" w:rsidP="00AD14A3">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D0299B8" w14:textId="77777777" w:rsidR="00496C9A" w:rsidRPr="00AD14A3" w:rsidRDefault="00496C9A" w:rsidP="00AD14A3">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27D003C8" w14:textId="6BC23818" w:rsidR="00496C9A" w:rsidRPr="00AD14A3" w:rsidRDefault="00AD14A3" w:rsidP="00AD14A3">
            <w:pPr>
              <w:jc w:val="center"/>
              <w:rPr>
                <w:rFonts w:ascii="Arial" w:eastAsia="Times New Roman" w:hAnsi="Arial" w:cs="Arial"/>
                <w:lang w:eastAsia="de-DE"/>
              </w:rPr>
            </w:pPr>
            <w:r w:rsidRPr="00AD14A3">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2DE49F" w14:textId="77777777" w:rsidR="00496C9A" w:rsidRPr="00AD14A3" w:rsidRDefault="00496C9A" w:rsidP="00AD14A3">
            <w:pPr>
              <w:jc w:val="center"/>
              <w:rPr>
                <w:rFonts w:ascii="Arial" w:eastAsia="Times New Roman" w:hAnsi="Arial" w:cs="Arial"/>
                <w:lang w:eastAsia="de-DE"/>
              </w:rPr>
            </w:pPr>
          </w:p>
        </w:tc>
      </w:tr>
      <w:tr w:rsidR="00496C9A" w:rsidRPr="00496C9A" w14:paraId="48BE70BB" w14:textId="77777777" w:rsidTr="00E715EB">
        <w:trPr>
          <w:trHeight w:val="68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23C1C6" w14:textId="77777777" w:rsidR="00496C9A" w:rsidRPr="00496C9A" w:rsidRDefault="00496C9A" w:rsidP="00572388">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CD85C7" w14:textId="64A0EF58"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Das sogenannte Modalitätsprinzip empfiehlt ein</w:t>
            </w:r>
            <w:r w:rsidR="00E715EB">
              <w:rPr>
                <w:rFonts w:ascii="Arial" w:eastAsia="Times New Roman" w:hAnsi="Arial" w:cs="Arial"/>
                <w:color w:val="333333"/>
                <w:sz w:val="16"/>
                <w:szCs w:val="16"/>
                <w:lang w:eastAsia="de-DE"/>
              </w:rPr>
              <w:t xml:space="preserve">en </w:t>
            </w:r>
            <w:r w:rsidRPr="00496C9A">
              <w:rPr>
                <w:rFonts w:ascii="Arial" w:eastAsia="Times New Roman" w:hAnsi="Arial" w:cs="Arial"/>
                <w:color w:val="333333"/>
                <w:sz w:val="16"/>
                <w:szCs w:val="16"/>
                <w:lang w:eastAsia="de-DE"/>
              </w:rPr>
              <w:t>gesprochene</w:t>
            </w:r>
            <w:r w:rsidR="00E715EB">
              <w:rPr>
                <w:rFonts w:ascii="Arial" w:eastAsia="Times New Roman" w:hAnsi="Arial" w:cs="Arial"/>
                <w:color w:val="333333"/>
                <w:sz w:val="16"/>
                <w:szCs w:val="16"/>
                <w:lang w:eastAsia="de-DE"/>
              </w:rPr>
              <w:t>n</w:t>
            </w:r>
            <w:r w:rsidRPr="00496C9A">
              <w:rPr>
                <w:rFonts w:ascii="Arial" w:eastAsia="Times New Roman" w:hAnsi="Arial" w:cs="Arial"/>
                <w:color w:val="333333"/>
                <w:sz w:val="16"/>
                <w:szCs w:val="16"/>
                <w:lang w:eastAsia="de-DE"/>
              </w:rPr>
              <w:t xml:space="preserve"> anstelle eines geschriebenen Textes. Laut der Theorie gelingt dadurch eine optimale Nutzung der kognitiven Ressourcen. Ein häufiger Blickwechsel zwischen Darstellung und Text belastet das Arbeitsgedächtnis stark (Scheiter, Richter &amp; Renkl 2018).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91C349" w14:textId="6CD70CDE"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 xml:space="preserve">Bietet das Tool </w:t>
            </w:r>
            <w:r w:rsidR="00E715EB">
              <w:rPr>
                <w:rFonts w:ascii="Arial" w:eastAsia="Times New Roman" w:hAnsi="Arial" w:cs="Arial"/>
                <w:color w:val="333333"/>
                <w:sz w:val="16"/>
                <w:szCs w:val="16"/>
                <w:lang w:eastAsia="de-DE"/>
              </w:rPr>
              <w:t>die</w:t>
            </w:r>
            <w:r w:rsidRPr="00496C9A">
              <w:rPr>
                <w:rFonts w:ascii="Arial" w:eastAsia="Times New Roman" w:hAnsi="Arial" w:cs="Arial"/>
                <w:color w:val="333333"/>
                <w:sz w:val="16"/>
                <w:szCs w:val="16"/>
                <w:lang w:eastAsia="de-DE"/>
              </w:rPr>
              <w:t xml:space="preserve"> Möglichkeit, dass Texte vorgelesen werden?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DFDB6DD" w14:textId="14EEDCC5" w:rsidR="00496C9A" w:rsidRPr="00AD14A3" w:rsidRDefault="00AD14A3" w:rsidP="00AD14A3">
            <w:pPr>
              <w:jc w:val="center"/>
              <w:rPr>
                <w:rFonts w:ascii="Arial" w:eastAsia="Times New Roman" w:hAnsi="Arial" w:cs="Arial"/>
                <w:lang w:eastAsia="de-DE"/>
              </w:rPr>
            </w:pPr>
            <w:r w:rsidRPr="00AD14A3">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95D1E70" w14:textId="77777777" w:rsidR="00496C9A" w:rsidRPr="00AD14A3" w:rsidRDefault="00496C9A" w:rsidP="00AD14A3">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3465ACF1" w14:textId="77777777" w:rsidR="00496C9A" w:rsidRPr="00AD14A3" w:rsidRDefault="00496C9A" w:rsidP="00AD14A3">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A875DD" w14:textId="77777777" w:rsidR="00496C9A" w:rsidRPr="00AD14A3" w:rsidRDefault="00496C9A" w:rsidP="00AD14A3">
            <w:pPr>
              <w:jc w:val="center"/>
              <w:rPr>
                <w:rFonts w:ascii="Arial" w:eastAsia="Times New Roman" w:hAnsi="Arial" w:cs="Arial"/>
                <w:lang w:eastAsia="de-DE"/>
              </w:rPr>
            </w:pPr>
          </w:p>
        </w:tc>
      </w:tr>
      <w:tr w:rsidR="00496C9A" w:rsidRPr="00496C9A" w14:paraId="74838283" w14:textId="77777777" w:rsidTr="00572388">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CF7A0C8" w14:textId="7D211AE9" w:rsidR="00496C9A" w:rsidRPr="00496C9A" w:rsidRDefault="00496C9A" w:rsidP="00572388">
            <w:pPr>
              <w:spacing w:after="20"/>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r w:rsidR="00431602">
              <w:rPr>
                <w:rFonts w:ascii="Arial" w:eastAsia="Times New Roman" w:hAnsi="Arial" w:cs="Arial"/>
                <w:color w:val="000000"/>
                <w:sz w:val="16"/>
                <w:szCs w:val="16"/>
                <w:lang w:eastAsia="de-DE"/>
              </w:rPr>
              <w:t xml:space="preserve"> </w:t>
            </w:r>
            <w:r w:rsidR="00431602">
              <w:rPr>
                <w:rFonts w:ascii="Arial" w:hAnsi="Arial" w:cs="Arial"/>
                <w:color w:val="000000"/>
                <w:sz w:val="16"/>
                <w:szCs w:val="16"/>
              </w:rPr>
              <w:t>Die Bilder haben im Tool keine grosse Rolle. Die Texte können aber fast immer vorgelesen werden.</w:t>
            </w:r>
          </w:p>
          <w:p w14:paraId="52DFF33E" w14:textId="77777777" w:rsidR="00496C9A" w:rsidRPr="00496C9A" w:rsidRDefault="00496C9A" w:rsidP="00572388">
            <w:pPr>
              <w:rPr>
                <w:rFonts w:ascii="Times New Roman" w:eastAsia="Times New Roman" w:hAnsi="Times New Roman" w:cs="Times New Roman"/>
                <w:lang w:eastAsia="de-DE"/>
              </w:rPr>
            </w:pPr>
          </w:p>
        </w:tc>
      </w:tr>
    </w:tbl>
    <w:p w14:paraId="7432D87E" w14:textId="42FBBE33" w:rsidR="00496C9A" w:rsidRDefault="00496C9A"/>
    <w:p w14:paraId="15DB9811" w14:textId="26458E97" w:rsidR="00BE6B82" w:rsidRDefault="00BE6B82">
      <w:pPr>
        <w:rPr>
          <w:rFonts w:ascii="Arial" w:eastAsia="Times New Roman" w:hAnsi="Arial" w:cs="Arial"/>
          <w:b/>
          <w:bCs/>
          <w:color w:val="000000"/>
          <w:sz w:val="22"/>
          <w:szCs w:val="22"/>
          <w:lang w:eastAsia="de-DE"/>
        </w:rPr>
      </w:pPr>
    </w:p>
    <w:p w14:paraId="1D65AB05" w14:textId="04218AEF"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b/>
          <w:bCs/>
          <w:color w:val="000000"/>
          <w:sz w:val="22"/>
          <w:szCs w:val="22"/>
          <w:lang w:eastAsia="de-DE"/>
        </w:rPr>
        <w:t>Informationsverarbeitung</w:t>
      </w:r>
    </w:p>
    <w:p w14:paraId="605E9F67" w14:textId="77777777" w:rsidR="00496C9A" w:rsidRPr="00496C9A" w:rsidRDefault="00496C9A" w:rsidP="00496C9A">
      <w:pPr>
        <w:rPr>
          <w:rFonts w:ascii="Times New Roman" w:eastAsia="Times New Roman" w:hAnsi="Times New Roman" w:cs="Times New Roman"/>
          <w:lang w:eastAsia="de-DE"/>
        </w:rPr>
      </w:pPr>
    </w:p>
    <w:tbl>
      <w:tblPr>
        <w:tblW w:w="0" w:type="auto"/>
        <w:tblCellMar>
          <w:top w:w="15" w:type="dxa"/>
          <w:left w:w="15" w:type="dxa"/>
          <w:bottom w:w="15" w:type="dxa"/>
          <w:right w:w="15" w:type="dxa"/>
        </w:tblCellMar>
        <w:tblLook w:val="04A0" w:firstRow="1" w:lastRow="0" w:firstColumn="1" w:lastColumn="0" w:noHBand="0" w:noVBand="1"/>
      </w:tblPr>
      <w:tblGrid>
        <w:gridCol w:w="1688"/>
        <w:gridCol w:w="6595"/>
        <w:gridCol w:w="2602"/>
        <w:gridCol w:w="663"/>
        <w:gridCol w:w="749"/>
        <w:gridCol w:w="741"/>
        <w:gridCol w:w="946"/>
      </w:tblGrid>
      <w:tr w:rsidR="00496C9A" w:rsidRPr="00496C9A" w14:paraId="33884592" w14:textId="77777777" w:rsidTr="00496C9A">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916224A"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b/>
                <w:bCs/>
                <w:color w:val="000000"/>
                <w:sz w:val="22"/>
                <w:szCs w:val="22"/>
                <w:lang w:eastAsia="de-DE"/>
              </w:rPr>
              <w:t>Kriterium</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12E2BA0"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b/>
                <w:bCs/>
                <w:color w:val="000000"/>
                <w:sz w:val="22"/>
                <w:szCs w:val="22"/>
                <w:lang w:eastAsia="de-DE"/>
              </w:rPr>
              <w:t>Beschreibung</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34C828C"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b/>
                <w:bCs/>
                <w:color w:val="000000"/>
                <w:sz w:val="22"/>
                <w:szCs w:val="22"/>
                <w:lang w:eastAsia="de-DE"/>
              </w:rPr>
              <w:t>Indikatoren</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9392480"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03A3538"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Teil-</w:t>
            </w:r>
          </w:p>
          <w:p w14:paraId="54185C57"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weise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59B5BE2"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Nicht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420D300"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 xml:space="preserve">Nicht </w:t>
            </w:r>
            <w:proofErr w:type="spellStart"/>
            <w:r w:rsidRPr="00496C9A">
              <w:rPr>
                <w:rFonts w:ascii="Arial" w:eastAsia="Times New Roman" w:hAnsi="Arial" w:cs="Arial"/>
                <w:b/>
                <w:bCs/>
                <w:color w:val="000000"/>
                <w:sz w:val="16"/>
                <w:szCs w:val="16"/>
                <w:lang w:eastAsia="de-DE"/>
              </w:rPr>
              <w:t>anwend</w:t>
            </w:r>
            <w:proofErr w:type="spellEnd"/>
            <w:r w:rsidRPr="00496C9A">
              <w:rPr>
                <w:rFonts w:ascii="Arial" w:eastAsia="Times New Roman" w:hAnsi="Arial" w:cs="Arial"/>
                <w:b/>
                <w:bCs/>
                <w:color w:val="000000"/>
                <w:sz w:val="16"/>
                <w:szCs w:val="16"/>
                <w:lang w:eastAsia="de-DE"/>
              </w:rPr>
              <w:t>-</w:t>
            </w:r>
          </w:p>
          <w:p w14:paraId="2A4BA867"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bar</w:t>
            </w:r>
          </w:p>
        </w:tc>
      </w:tr>
      <w:tr w:rsidR="00496C9A" w:rsidRPr="00496C9A" w14:paraId="15EB3826"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E1B6D4"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Betonung / Hervorhebung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2F8CC1"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Im Lernmaterial werden wesentliche Worte oder Bilder hervorgehoben. Dies kann mittels verschiedener Methoden umgesetzt werden. Rahmen, fettgedruckte Worte und andere Markierungen unterstützen die Lesenden. Die Hervorhebungen müssen klar auf wesentliche Elemente und Inhalte beschränkt werden (Meyer, 2013).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378241"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Werden zentrale Inhalte deutlich hervorgehoben?</w:t>
            </w:r>
          </w:p>
          <w:p w14:paraId="7A8CF604"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Ist die Quantität der Hervorhebungen angemessen?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CC6E1B4" w14:textId="77777777" w:rsidR="00496C9A" w:rsidRPr="00AD14A3" w:rsidRDefault="00496C9A" w:rsidP="00AD14A3">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44CD7FBF" w14:textId="3DB7ED6D" w:rsidR="00496C9A" w:rsidRPr="00AD14A3" w:rsidRDefault="00AD14A3" w:rsidP="00AD14A3">
            <w:pPr>
              <w:jc w:val="center"/>
              <w:rPr>
                <w:rFonts w:ascii="Arial" w:eastAsia="Times New Roman" w:hAnsi="Arial" w:cs="Arial"/>
                <w:lang w:eastAsia="de-DE"/>
              </w:rPr>
            </w:pPr>
            <w:r w:rsidRPr="00AD14A3">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AAA958F" w14:textId="77777777" w:rsidR="00496C9A" w:rsidRPr="00AD14A3" w:rsidRDefault="00496C9A" w:rsidP="00AD14A3">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385A41" w14:textId="77777777" w:rsidR="00496C9A" w:rsidRPr="00AD14A3" w:rsidRDefault="00496C9A" w:rsidP="00AD14A3">
            <w:pPr>
              <w:jc w:val="center"/>
              <w:rPr>
                <w:rFonts w:ascii="Arial" w:eastAsia="Times New Roman" w:hAnsi="Arial" w:cs="Arial"/>
                <w:lang w:eastAsia="de-DE"/>
              </w:rPr>
            </w:pPr>
          </w:p>
        </w:tc>
      </w:tr>
      <w:tr w:rsidR="00496C9A" w:rsidRPr="00496C9A" w14:paraId="15E7EC2E"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7BD5B6AF" w14:textId="6A96AE8D"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r w:rsidR="00431602">
              <w:rPr>
                <w:rFonts w:ascii="Arial" w:eastAsia="Times New Roman" w:hAnsi="Arial" w:cs="Arial"/>
                <w:color w:val="000000"/>
                <w:sz w:val="16"/>
                <w:szCs w:val="16"/>
                <w:lang w:eastAsia="de-DE"/>
              </w:rPr>
              <w:t xml:space="preserve"> </w:t>
            </w:r>
            <w:r w:rsidR="00431602">
              <w:rPr>
                <w:rFonts w:ascii="Arial" w:hAnsi="Arial" w:cs="Arial"/>
                <w:color w:val="000000"/>
                <w:sz w:val="16"/>
                <w:szCs w:val="16"/>
              </w:rPr>
              <w:t>Wenn ein neues Wort eingeführt wird, ist dieses unterstrichen. Sonst gibt es kaum Hervorhebungen, allerdings sind diese auch nicht wirklich nötig. Somit ist die Quantität der Hervorhebungen dem Inhalt (kurze Sätze) angepasst.</w:t>
            </w:r>
          </w:p>
          <w:p w14:paraId="50CE5035"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6432BB54"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5C5BE7"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Räumliche Nähe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3E99CA"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Bei der Gestaltung der Inhalte ist darauf zu achten, dass der Text räumlich bei der zu beschreibenden Grafik liegt. Auch zusätzliche Erklärungen sind direkt bei den zu beschreibenden Inhalten (Meyer, 2013).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9EB161"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Liegen Texte und dazugehörige Grafiken räumlich beieinander?</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207854B" w14:textId="541C4E81" w:rsidR="00496C9A" w:rsidRPr="00AD14A3" w:rsidRDefault="00AD14A3" w:rsidP="00AD14A3">
            <w:pPr>
              <w:jc w:val="center"/>
              <w:rPr>
                <w:rFonts w:ascii="Arial" w:eastAsia="Times New Roman" w:hAnsi="Arial" w:cs="Arial"/>
                <w:lang w:eastAsia="de-DE"/>
              </w:rPr>
            </w:pPr>
            <w:r w:rsidRPr="00AD14A3">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55916AC8"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46BA6102"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286835"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15F117F5"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9496BF2" w14:textId="1FEC70A2"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r w:rsidR="00431602">
              <w:rPr>
                <w:rFonts w:ascii="Arial" w:eastAsia="Times New Roman" w:hAnsi="Arial" w:cs="Arial"/>
                <w:color w:val="000000"/>
                <w:sz w:val="16"/>
                <w:szCs w:val="16"/>
                <w:lang w:eastAsia="de-DE"/>
              </w:rPr>
              <w:t xml:space="preserve"> </w:t>
            </w:r>
            <w:r w:rsidR="00431602">
              <w:rPr>
                <w:rFonts w:ascii="Arial" w:hAnsi="Arial" w:cs="Arial"/>
                <w:color w:val="000000"/>
                <w:sz w:val="16"/>
                <w:szCs w:val="16"/>
              </w:rPr>
              <w:t>Texte und dazugehörige Grafiken liegen räumlich sehr nah zusammen.</w:t>
            </w:r>
          </w:p>
          <w:p w14:paraId="60BEE201"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35F93132"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0D271"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Zeitliche Nähe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061AFC"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Nebst der räumlichen Nähe müssen gerade bei interaktiven oder multimedialen Inhalten der Text und allenfalls das gesprochene Wort oder die verwendeten Grafiken zeitnah präsentiert werden. Auch in Animationen muss der aktuelle Inhalt zum gesprochenen Wort passen.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45F888"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Liegen Texte und dazugehörige Grafiken zeitlich beieinander?</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55C6216" w14:textId="5CFC97E2" w:rsidR="00496C9A" w:rsidRPr="00AD14A3" w:rsidRDefault="00AD14A3" w:rsidP="00AD14A3">
            <w:pPr>
              <w:jc w:val="center"/>
              <w:rPr>
                <w:rFonts w:ascii="Arial" w:eastAsia="Times New Roman" w:hAnsi="Arial" w:cs="Arial"/>
                <w:lang w:eastAsia="de-DE"/>
              </w:rPr>
            </w:pPr>
            <w:r w:rsidRPr="00AD14A3">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442B8FF4"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563E52B0"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F71BFB"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0CD3315A"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33E109CE" w14:textId="27E07F55"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r w:rsidR="00431602">
              <w:rPr>
                <w:rFonts w:ascii="Arial" w:eastAsia="Times New Roman" w:hAnsi="Arial" w:cs="Arial"/>
                <w:color w:val="000000"/>
                <w:sz w:val="16"/>
                <w:szCs w:val="16"/>
                <w:lang w:eastAsia="de-DE"/>
              </w:rPr>
              <w:t xml:space="preserve"> </w:t>
            </w:r>
            <w:r w:rsidR="00431602">
              <w:rPr>
                <w:rFonts w:ascii="Arial" w:hAnsi="Arial" w:cs="Arial"/>
                <w:color w:val="000000"/>
                <w:sz w:val="16"/>
                <w:szCs w:val="16"/>
              </w:rPr>
              <w:t>Gesprochene Texte und dazugehörende visuelle Informationen werden zeitlich synchron präsentiert.</w:t>
            </w:r>
          </w:p>
          <w:p w14:paraId="5B41F7FB"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7A7CD67F"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190305"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Redundanz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958891" w14:textId="63CBDFEE"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Inhalte sollen nicht redundant präsentiert werden</w:t>
            </w:r>
            <w:r w:rsidR="00E715EB">
              <w:rPr>
                <w:rFonts w:ascii="Arial" w:eastAsia="Times New Roman" w:hAnsi="Arial" w:cs="Arial"/>
                <w:color w:val="333333"/>
                <w:sz w:val="16"/>
                <w:szCs w:val="16"/>
                <w:lang w:eastAsia="de-DE"/>
              </w:rPr>
              <w:t>. S</w:t>
            </w:r>
            <w:r w:rsidRPr="00496C9A">
              <w:rPr>
                <w:rFonts w:ascii="Arial" w:eastAsia="Times New Roman" w:hAnsi="Arial" w:cs="Arial"/>
                <w:color w:val="333333"/>
                <w:sz w:val="16"/>
                <w:szCs w:val="16"/>
                <w:lang w:eastAsia="de-DE"/>
              </w:rPr>
              <w:t>omit sollen gesprochene Worte nicht auch noch als Text dargestellt werden. Wenn also ein Text gesprochen wird, sollte dieser nicht auch als Text eingeblendet werden. Dies betrifft nicht ergänzende Inhalte (Mayer, 2013).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A513E4"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Wird auf redundante Informationen gänzlich verzichtet (keine Doppelung von Wort und Schrift)?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9F8FD47"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5019528D"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7680C92E" w14:textId="615B9DF4" w:rsidR="00496C9A" w:rsidRPr="00AD14A3" w:rsidRDefault="00AD14A3" w:rsidP="00AD14A3">
            <w:pPr>
              <w:jc w:val="center"/>
              <w:rPr>
                <w:rFonts w:ascii="Arial" w:eastAsia="Times New Roman" w:hAnsi="Arial" w:cs="Arial"/>
                <w:lang w:eastAsia="de-DE"/>
              </w:rPr>
            </w:pPr>
            <w:r w:rsidRPr="00AD14A3">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B2E15F"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356ED4E0"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23DAFF0" w14:textId="2BFDB1E3"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r w:rsidR="00431602">
              <w:rPr>
                <w:rFonts w:ascii="Arial" w:eastAsia="Times New Roman" w:hAnsi="Arial" w:cs="Arial"/>
                <w:color w:val="000000"/>
                <w:sz w:val="16"/>
                <w:szCs w:val="16"/>
                <w:lang w:eastAsia="de-DE"/>
              </w:rPr>
              <w:t xml:space="preserve"> </w:t>
            </w:r>
            <w:r w:rsidR="00431602">
              <w:rPr>
                <w:rFonts w:ascii="Arial" w:hAnsi="Arial" w:cs="Arial"/>
                <w:color w:val="000000"/>
                <w:sz w:val="16"/>
                <w:szCs w:val="16"/>
              </w:rPr>
              <w:t>Geschriebene Wörter und Sätze werden jeweils gleichzeitig mit dem geschriebenen Wort und deckungsgleich vorgelesen. Somit besteht eine sehr starke Doppelung von Wort und Schrift. Diese wird aber bewusst eingesetzt, weil sie beim Fremdsprachenlernen lernförderlich ist. Damit lernen die Nutzenden jeweils auch gerade die korrekte Aussprache und können sich die Wörter möglicherweise besser merken, da unterschiedliche Wahrnehmungskanäle angesprochen werden. Zudem besteht die Möglichkeit, einen Satz oder ein</w:t>
            </w:r>
            <w:r w:rsidR="00F23A70">
              <w:rPr>
                <w:rFonts w:ascii="Arial" w:hAnsi="Arial" w:cs="Arial"/>
                <w:color w:val="000000"/>
                <w:sz w:val="16"/>
                <w:szCs w:val="16"/>
              </w:rPr>
              <w:t xml:space="preserve"> </w:t>
            </w:r>
            <w:r w:rsidR="00431602">
              <w:rPr>
                <w:rFonts w:ascii="Arial" w:hAnsi="Arial" w:cs="Arial"/>
                <w:color w:val="000000"/>
                <w:sz w:val="16"/>
                <w:szCs w:val="16"/>
              </w:rPr>
              <w:t>Wort mehrmals anzuhören. Die Wörter und Sätze werden im Verlauf</w:t>
            </w:r>
            <w:r w:rsidR="00F23A70">
              <w:rPr>
                <w:rFonts w:ascii="Arial" w:hAnsi="Arial" w:cs="Arial"/>
                <w:color w:val="000000"/>
                <w:sz w:val="16"/>
                <w:szCs w:val="16"/>
              </w:rPr>
              <w:t xml:space="preserve"> </w:t>
            </w:r>
            <w:r w:rsidR="00431602">
              <w:rPr>
                <w:rFonts w:ascii="Arial" w:hAnsi="Arial" w:cs="Arial"/>
                <w:color w:val="000000"/>
                <w:sz w:val="16"/>
                <w:szCs w:val="16"/>
              </w:rPr>
              <w:t>des Levels mehrmals wiederholt, was beim Sprachenlernen ebenfalls Sinn macht.</w:t>
            </w:r>
          </w:p>
          <w:p w14:paraId="33934FF2"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36ED44AF"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E966AB"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lastRenderedPageBreak/>
              <w:t>Erwartungshaltung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14B165" w14:textId="1F5A9098"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Um bei den Lernenden eine korrekte Erwartungshaltung zu etablieren und sie entsprechend auf die Lerninhalte vorzubereiten</w:t>
            </w:r>
            <w:r w:rsidR="00E715EB">
              <w:rPr>
                <w:rFonts w:ascii="Arial" w:eastAsia="Times New Roman" w:hAnsi="Arial" w:cs="Arial"/>
                <w:color w:val="333333"/>
                <w:sz w:val="16"/>
                <w:szCs w:val="16"/>
                <w:lang w:eastAsia="de-DE"/>
              </w:rPr>
              <w:t>,</w:t>
            </w:r>
            <w:r w:rsidRPr="00496C9A">
              <w:rPr>
                <w:rFonts w:ascii="Arial" w:eastAsia="Times New Roman" w:hAnsi="Arial" w:cs="Arial"/>
                <w:color w:val="333333"/>
                <w:sz w:val="16"/>
                <w:szCs w:val="16"/>
                <w:lang w:eastAsia="de-DE"/>
              </w:rPr>
              <w:t xml:space="preserve"> werden relevante Aspekte im Vorfeld präsentiert. So können zum Beispiel zentrale Begriffe bereits im Vorfeld aufgegriffen werden (Scheiter et.al., 2018).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E65286"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Werden vor dem Beginn Informationen zum Inhalt angeboten?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2F8A88F" w14:textId="12C78637" w:rsidR="00496C9A" w:rsidRPr="00AD14A3" w:rsidRDefault="00AD14A3" w:rsidP="00AD14A3">
            <w:pPr>
              <w:jc w:val="center"/>
              <w:rPr>
                <w:rFonts w:ascii="Arial" w:eastAsia="Times New Roman" w:hAnsi="Arial" w:cs="Arial"/>
                <w:lang w:eastAsia="de-DE"/>
              </w:rPr>
            </w:pPr>
            <w:r w:rsidRPr="00AD14A3">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8675389"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EFC8397"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510302"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04BD7AB3"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770C910" w14:textId="39FFE8BE"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r w:rsidR="00431602">
              <w:rPr>
                <w:rFonts w:ascii="Arial" w:eastAsia="Times New Roman" w:hAnsi="Arial" w:cs="Arial"/>
                <w:color w:val="000000"/>
                <w:sz w:val="16"/>
                <w:szCs w:val="16"/>
                <w:lang w:eastAsia="de-DE"/>
              </w:rPr>
              <w:t xml:space="preserve"> </w:t>
            </w:r>
            <w:r w:rsidR="00431602">
              <w:rPr>
                <w:rFonts w:ascii="Arial" w:hAnsi="Arial" w:cs="Arial"/>
                <w:color w:val="000000"/>
                <w:sz w:val="16"/>
                <w:szCs w:val="16"/>
              </w:rPr>
              <w:t>Der Titel des Themas und das entsprechende Symbol führen zu einer angemessenen Erwartungshaltung. Weitere Informationen werden nicht angeboten, sind in diesem Kontext aber auch nicht nötig.</w:t>
            </w:r>
          </w:p>
          <w:p w14:paraId="4CDE3C56"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542B8F9B"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18D521"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Strukturierung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5445A" w14:textId="40D3DF3B"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Um die Informationsverarbeitung zu unterstützen ist es notwendig</w:t>
            </w:r>
            <w:r w:rsidR="00D60895">
              <w:rPr>
                <w:rFonts w:ascii="Arial" w:eastAsia="Times New Roman" w:hAnsi="Arial" w:cs="Arial"/>
                <w:color w:val="333333"/>
                <w:sz w:val="16"/>
                <w:szCs w:val="16"/>
                <w:lang w:eastAsia="de-DE"/>
              </w:rPr>
              <w:t>,</w:t>
            </w:r>
            <w:r w:rsidRPr="00496C9A">
              <w:rPr>
                <w:rFonts w:ascii="Arial" w:eastAsia="Times New Roman" w:hAnsi="Arial" w:cs="Arial"/>
                <w:color w:val="333333"/>
                <w:sz w:val="16"/>
                <w:szCs w:val="16"/>
                <w:lang w:eastAsia="de-DE"/>
              </w:rPr>
              <w:t xml:space="preserve"> die Inhalte klar zu strukturier</w:t>
            </w:r>
            <w:r w:rsidR="00D60895">
              <w:rPr>
                <w:rFonts w:ascii="Arial" w:eastAsia="Times New Roman" w:hAnsi="Arial" w:cs="Arial"/>
                <w:color w:val="333333"/>
                <w:sz w:val="16"/>
                <w:szCs w:val="16"/>
                <w:lang w:eastAsia="de-DE"/>
              </w:rPr>
              <w:t>en</w:t>
            </w:r>
            <w:r w:rsidRPr="00496C9A">
              <w:rPr>
                <w:rFonts w:ascii="Arial" w:eastAsia="Times New Roman" w:hAnsi="Arial" w:cs="Arial"/>
                <w:color w:val="333333"/>
                <w:sz w:val="16"/>
                <w:szCs w:val="16"/>
                <w:lang w:eastAsia="de-DE"/>
              </w:rPr>
              <w:t xml:space="preserve">. Dazu können die Inhalte </w:t>
            </w:r>
            <w:r w:rsidR="00D60895">
              <w:rPr>
                <w:rFonts w:ascii="Arial" w:eastAsia="Times New Roman" w:hAnsi="Arial" w:cs="Arial"/>
                <w:color w:val="333333"/>
                <w:sz w:val="16"/>
                <w:szCs w:val="16"/>
                <w:lang w:eastAsia="de-DE"/>
              </w:rPr>
              <w:t>t</w:t>
            </w:r>
            <w:r w:rsidRPr="00496C9A">
              <w:rPr>
                <w:rFonts w:ascii="Arial" w:eastAsia="Times New Roman" w:hAnsi="Arial" w:cs="Arial"/>
                <w:color w:val="333333"/>
                <w:sz w:val="16"/>
                <w:szCs w:val="16"/>
                <w:lang w:eastAsia="de-DE"/>
              </w:rPr>
              <w:t>hematisch oder je nachdem auch nach Fächern strukturiert und angeboten werden. Eine Verlinkung verwandter Themen kann so ebenfalls angeboten werden (Seel et. al., 2009).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0C2A29"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Besteht eine klare Struktur der Inhalte?</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DBA04F0" w14:textId="0B74A707" w:rsidR="00496C9A" w:rsidRPr="00AD14A3" w:rsidRDefault="00AD14A3" w:rsidP="00AD14A3">
            <w:pPr>
              <w:jc w:val="center"/>
              <w:rPr>
                <w:rFonts w:ascii="Arial" w:eastAsia="Times New Roman" w:hAnsi="Arial" w:cs="Arial"/>
                <w:lang w:eastAsia="de-DE"/>
              </w:rPr>
            </w:pPr>
            <w:r w:rsidRPr="00AD14A3">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145C652D"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37A22586"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8645AB"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5CD48EFA"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6310906" w14:textId="536A8E72"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r w:rsidR="00431602">
              <w:rPr>
                <w:rFonts w:ascii="Arial" w:eastAsia="Times New Roman" w:hAnsi="Arial" w:cs="Arial"/>
                <w:color w:val="000000"/>
                <w:sz w:val="16"/>
                <w:szCs w:val="16"/>
                <w:lang w:eastAsia="de-DE"/>
              </w:rPr>
              <w:t xml:space="preserve"> </w:t>
            </w:r>
            <w:r w:rsidR="00431602">
              <w:rPr>
                <w:rFonts w:ascii="Arial" w:hAnsi="Arial" w:cs="Arial"/>
                <w:color w:val="000000"/>
                <w:sz w:val="16"/>
                <w:szCs w:val="16"/>
              </w:rPr>
              <w:t> </w:t>
            </w:r>
            <w:r w:rsidR="009A672F">
              <w:rPr>
                <w:rFonts w:ascii="Arial" w:hAnsi="Arial" w:cs="Arial"/>
                <w:color w:val="000000"/>
                <w:sz w:val="16"/>
                <w:szCs w:val="16"/>
              </w:rPr>
              <w:t>Die</w:t>
            </w:r>
            <w:r w:rsidR="00431602">
              <w:rPr>
                <w:rFonts w:ascii="Arial" w:hAnsi="Arial" w:cs="Arial"/>
                <w:color w:val="000000"/>
                <w:sz w:val="16"/>
                <w:szCs w:val="16"/>
              </w:rPr>
              <w:t xml:space="preserve"> App ist nach Themen strukturiert und diese sind übersichtlich dargestellt.</w:t>
            </w:r>
            <w:r w:rsidR="00F23A70">
              <w:rPr>
                <w:rFonts w:ascii="Arial" w:hAnsi="Arial" w:cs="Arial"/>
                <w:color w:val="000000"/>
                <w:sz w:val="16"/>
                <w:szCs w:val="16"/>
              </w:rPr>
              <w:t xml:space="preserve"> </w:t>
            </w:r>
            <w:r w:rsidR="00431602">
              <w:rPr>
                <w:rFonts w:ascii="Arial" w:hAnsi="Arial" w:cs="Arial"/>
                <w:color w:val="000000"/>
                <w:sz w:val="16"/>
                <w:szCs w:val="16"/>
              </w:rPr>
              <w:t>Es gibt jedoch keine Verlinkungen zwischen den Themen.</w:t>
            </w:r>
          </w:p>
          <w:p w14:paraId="4233EB3E" w14:textId="77777777" w:rsidR="00496C9A" w:rsidRPr="00496C9A" w:rsidRDefault="00496C9A" w:rsidP="00496C9A">
            <w:pPr>
              <w:rPr>
                <w:rFonts w:ascii="Times New Roman" w:eastAsia="Times New Roman" w:hAnsi="Times New Roman" w:cs="Times New Roman"/>
                <w:lang w:eastAsia="de-DE"/>
              </w:rPr>
            </w:pPr>
          </w:p>
        </w:tc>
      </w:tr>
    </w:tbl>
    <w:p w14:paraId="617DE469" w14:textId="77777777" w:rsidR="00011772" w:rsidRDefault="00011772"/>
    <w:p w14:paraId="6541611A" w14:textId="4EBC7DB2" w:rsidR="00BE6B82" w:rsidRDefault="00BE6B82">
      <w:pPr>
        <w:rPr>
          <w:rFonts w:ascii="Arial" w:eastAsia="Times New Roman" w:hAnsi="Arial" w:cs="Arial"/>
          <w:b/>
          <w:bCs/>
          <w:color w:val="000000"/>
          <w:sz w:val="22"/>
          <w:szCs w:val="22"/>
          <w:lang w:eastAsia="de-DE"/>
        </w:rPr>
      </w:pPr>
    </w:p>
    <w:p w14:paraId="4DD003D8" w14:textId="24658238"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b/>
          <w:bCs/>
          <w:color w:val="000000"/>
          <w:sz w:val="22"/>
          <w:szCs w:val="22"/>
          <w:lang w:eastAsia="de-DE"/>
        </w:rPr>
        <w:t xml:space="preserve">Motivation </w:t>
      </w:r>
    </w:p>
    <w:tbl>
      <w:tblPr>
        <w:tblW w:w="0" w:type="auto"/>
        <w:tblCellMar>
          <w:top w:w="15" w:type="dxa"/>
          <w:left w:w="15" w:type="dxa"/>
          <w:bottom w:w="15" w:type="dxa"/>
          <w:right w:w="15" w:type="dxa"/>
        </w:tblCellMar>
        <w:tblLook w:val="04A0" w:firstRow="1" w:lastRow="0" w:firstColumn="1" w:lastColumn="0" w:noHBand="0" w:noVBand="1"/>
      </w:tblPr>
      <w:tblGrid>
        <w:gridCol w:w="1437"/>
        <w:gridCol w:w="6719"/>
        <w:gridCol w:w="2621"/>
        <w:gridCol w:w="671"/>
        <w:gridCol w:w="783"/>
        <w:gridCol w:w="773"/>
        <w:gridCol w:w="980"/>
      </w:tblGrid>
      <w:tr w:rsidR="00496C9A" w:rsidRPr="00496C9A" w14:paraId="2E2B4CA9" w14:textId="77777777" w:rsidTr="00496C9A">
        <w:trPr>
          <w:trHeight w:val="735"/>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0305ED1"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Kriterium</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AB2609A"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Beschreibung</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830C445"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Indikatoren</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1E65A1E"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D1BFC93"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Teil-</w:t>
            </w:r>
          </w:p>
          <w:p w14:paraId="45B57EC6"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weise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ECD56EE"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Nicht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68CE2F9"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 xml:space="preserve">Nicht </w:t>
            </w:r>
            <w:proofErr w:type="spellStart"/>
            <w:r w:rsidRPr="00496C9A">
              <w:rPr>
                <w:rFonts w:ascii="Arial" w:eastAsia="Times New Roman" w:hAnsi="Arial" w:cs="Arial"/>
                <w:b/>
                <w:bCs/>
                <w:color w:val="000000"/>
                <w:sz w:val="16"/>
                <w:szCs w:val="16"/>
                <w:lang w:eastAsia="de-DE"/>
              </w:rPr>
              <w:t>anwend</w:t>
            </w:r>
            <w:proofErr w:type="spellEnd"/>
            <w:r w:rsidRPr="00496C9A">
              <w:rPr>
                <w:rFonts w:ascii="Arial" w:eastAsia="Times New Roman" w:hAnsi="Arial" w:cs="Arial"/>
                <w:b/>
                <w:bCs/>
                <w:color w:val="000000"/>
                <w:sz w:val="16"/>
                <w:szCs w:val="16"/>
                <w:lang w:eastAsia="de-DE"/>
              </w:rPr>
              <w:t>-</w:t>
            </w:r>
          </w:p>
          <w:p w14:paraId="65EC1D42"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bar</w:t>
            </w:r>
          </w:p>
        </w:tc>
      </w:tr>
      <w:tr w:rsidR="00496C9A" w:rsidRPr="00496C9A" w14:paraId="54F9AA18" w14:textId="77777777" w:rsidTr="00D60895">
        <w:trPr>
          <w:trHeight w:val="493"/>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8C782" w14:textId="77777777" w:rsidR="00496C9A" w:rsidRPr="00496C9A" w:rsidRDefault="00496C9A" w:rsidP="00496C9A">
            <w:pPr>
              <w:spacing w:before="240" w:after="240"/>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Aufmerksamkeit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7AB772"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 xml:space="preserve">Um Aufmerksamkeit zu generieren, können audiovisuelle Effekte eingesetzt werden. Hierzu zählen die Nutzung von animierten Grafiken, Tönen und Sprache (Zander &amp; </w:t>
            </w:r>
            <w:proofErr w:type="spellStart"/>
            <w:r w:rsidRPr="00496C9A">
              <w:rPr>
                <w:rFonts w:ascii="Arial" w:eastAsia="Times New Roman" w:hAnsi="Arial" w:cs="Arial"/>
                <w:color w:val="333333"/>
                <w:sz w:val="16"/>
                <w:szCs w:val="16"/>
                <w:lang w:eastAsia="de-DE"/>
              </w:rPr>
              <w:t>Heidig</w:t>
            </w:r>
            <w:proofErr w:type="spellEnd"/>
            <w:r w:rsidRPr="00496C9A">
              <w:rPr>
                <w:rFonts w:ascii="Arial" w:eastAsia="Times New Roman" w:hAnsi="Arial" w:cs="Arial"/>
                <w:color w:val="333333"/>
                <w:sz w:val="16"/>
                <w:szCs w:val="16"/>
                <w:lang w:eastAsia="de-DE"/>
              </w:rPr>
              <w:t>,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DC5580"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Werden audiovisuelle Effekte verwendet?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AC8D51C" w14:textId="444BE5DF" w:rsidR="00496C9A" w:rsidRPr="00AD14A3" w:rsidRDefault="00AD14A3" w:rsidP="00AD14A3">
            <w:pPr>
              <w:jc w:val="center"/>
              <w:rPr>
                <w:rFonts w:ascii="Arial" w:eastAsia="Times New Roman" w:hAnsi="Arial" w:cs="Arial"/>
                <w:lang w:eastAsia="de-DE"/>
              </w:rPr>
            </w:pPr>
            <w:r w:rsidRPr="00AD14A3">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5A46332"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2E7E4EB4"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9E2B8E"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59869180" w14:textId="77777777" w:rsidTr="00D60895">
        <w:trPr>
          <w:trHeight w:val="47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FF4DD0"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8D80A" w14:textId="4402A652"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 xml:space="preserve">Provokative oder widersprüchliche Aussagen bzw. Bildinhalte können genutzt werden, um Aufmerksamkeit zu erregen (Zander &amp; </w:t>
            </w:r>
            <w:proofErr w:type="spellStart"/>
            <w:r w:rsidRPr="00496C9A">
              <w:rPr>
                <w:rFonts w:ascii="Arial" w:eastAsia="Times New Roman" w:hAnsi="Arial" w:cs="Arial"/>
                <w:color w:val="333333"/>
                <w:sz w:val="16"/>
                <w:szCs w:val="16"/>
                <w:lang w:eastAsia="de-DE"/>
              </w:rPr>
              <w:t>Heidig</w:t>
            </w:r>
            <w:proofErr w:type="spellEnd"/>
            <w:r w:rsidRPr="00496C9A">
              <w:rPr>
                <w:rFonts w:ascii="Arial" w:eastAsia="Times New Roman" w:hAnsi="Arial" w:cs="Arial"/>
                <w:color w:val="333333"/>
                <w:sz w:val="16"/>
                <w:szCs w:val="16"/>
                <w:lang w:eastAsia="de-DE"/>
              </w:rPr>
              <w:t>,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64C94D"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Treten unübliche oder unerwartete Ereignisse oder Inhalte auf?</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18B8EBA" w14:textId="6292655D" w:rsidR="00496C9A" w:rsidRPr="00AD14A3" w:rsidRDefault="00AD14A3" w:rsidP="00AD14A3">
            <w:pPr>
              <w:jc w:val="center"/>
              <w:rPr>
                <w:rFonts w:ascii="Arial" w:eastAsia="Times New Roman" w:hAnsi="Arial" w:cs="Arial"/>
                <w:lang w:eastAsia="de-DE"/>
              </w:rPr>
            </w:pPr>
            <w:r w:rsidRPr="00AD14A3">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1EF43DF" w14:textId="77777777" w:rsidR="00496C9A" w:rsidRPr="00AD14A3" w:rsidRDefault="00496C9A" w:rsidP="00AD14A3">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730B94BB"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55B828"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7D150376" w14:textId="77777777" w:rsidTr="00D60895">
        <w:trPr>
          <w:trHeight w:val="54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88B378"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59BF84"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 xml:space="preserve">Durch das Darbieten von Problemlösesituationen in einem Kontext, der das Explorieren ermöglicht und unterstützt, wird das Entdecken und Erforschen erreicht (Zander &amp; </w:t>
            </w:r>
            <w:proofErr w:type="spellStart"/>
            <w:r w:rsidRPr="00496C9A">
              <w:rPr>
                <w:rFonts w:ascii="Arial" w:eastAsia="Times New Roman" w:hAnsi="Arial" w:cs="Arial"/>
                <w:color w:val="333333"/>
                <w:sz w:val="16"/>
                <w:szCs w:val="16"/>
                <w:lang w:eastAsia="de-DE"/>
              </w:rPr>
              <w:t>Heidig</w:t>
            </w:r>
            <w:proofErr w:type="spellEnd"/>
            <w:r w:rsidRPr="00496C9A">
              <w:rPr>
                <w:rFonts w:ascii="Arial" w:eastAsia="Times New Roman" w:hAnsi="Arial" w:cs="Arial"/>
                <w:color w:val="333333"/>
                <w:sz w:val="16"/>
                <w:szCs w:val="16"/>
                <w:lang w:eastAsia="de-DE"/>
              </w:rPr>
              <w:t>,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14D1EA"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Kann beim Tool entdeckt und erforscht werden?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0C5E93B" w14:textId="77777777" w:rsidR="00496C9A" w:rsidRPr="00AD14A3" w:rsidRDefault="00496C9A" w:rsidP="00AD14A3">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3915381" w14:textId="2547887D" w:rsidR="00496C9A" w:rsidRPr="00AD14A3" w:rsidRDefault="00AD14A3" w:rsidP="00AD14A3">
            <w:pPr>
              <w:jc w:val="center"/>
              <w:rPr>
                <w:rFonts w:ascii="Arial" w:eastAsia="Times New Roman" w:hAnsi="Arial" w:cs="Arial"/>
                <w:lang w:eastAsia="de-DE"/>
              </w:rPr>
            </w:pPr>
            <w:r w:rsidRPr="00AD14A3">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93D31E4"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AFA9E1"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7910906B"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A32C732" w14:textId="7F70EE1B"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r w:rsidR="00431602">
              <w:rPr>
                <w:rFonts w:ascii="Arial" w:eastAsia="Times New Roman" w:hAnsi="Arial" w:cs="Arial"/>
                <w:color w:val="000000"/>
                <w:sz w:val="16"/>
                <w:szCs w:val="16"/>
                <w:lang w:eastAsia="de-DE"/>
              </w:rPr>
              <w:t xml:space="preserve"> </w:t>
            </w:r>
            <w:r w:rsidR="00431602">
              <w:rPr>
                <w:rFonts w:ascii="Arial" w:hAnsi="Arial" w:cs="Arial"/>
                <w:color w:val="000000"/>
                <w:sz w:val="16"/>
                <w:szCs w:val="16"/>
              </w:rPr>
              <w:t>Audiovisuelle Effekte werden verwendet. Teilweise treten auch unübliche oder unerwartete Ereignisse auf, beispielsweise wenn ein Bär den Text spricht, oder wenn der Eulencharakter Duo zwischendurch erscheint. Die App bietet keine Problemlöseaufgaben im Sinne des Konstruktivismus. Allerdings werden neue Wörter eingeführt, indem sie zusammen mit bereits bekanntem Wortschatz präsentiert werden. Damit kann ihre Bedeutung durch kluges Kombinieren erschlossen werden. Auch grammatikalische oder orthographische Regelmässigkeiten können im Lernprozess entdeckt werden.</w:t>
            </w:r>
          </w:p>
        </w:tc>
      </w:tr>
      <w:tr w:rsidR="00496C9A" w:rsidRPr="00496C9A" w14:paraId="4ECFB13D" w14:textId="77777777" w:rsidTr="00D60895">
        <w:trPr>
          <w:trHeight w:val="53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814F1D"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Relevanz</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C4B0EC" w14:textId="75D9684D" w:rsidR="00496C9A" w:rsidRPr="00496C9A" w:rsidRDefault="00D60895" w:rsidP="00496C9A">
            <w:pPr>
              <w:spacing w:after="20"/>
              <w:rPr>
                <w:rFonts w:ascii="Arial" w:eastAsia="Times New Roman" w:hAnsi="Arial" w:cs="Arial"/>
                <w:color w:val="333333"/>
                <w:sz w:val="16"/>
                <w:szCs w:val="16"/>
                <w:lang w:eastAsia="de-DE"/>
              </w:rPr>
            </w:pPr>
            <w:r>
              <w:rPr>
                <w:rFonts w:ascii="Arial" w:eastAsia="Times New Roman" w:hAnsi="Arial" w:cs="Arial"/>
                <w:color w:val="333333"/>
                <w:sz w:val="16"/>
                <w:szCs w:val="16"/>
                <w:lang w:eastAsia="de-DE"/>
              </w:rPr>
              <w:t>Es ist empfehlenswert</w:t>
            </w:r>
            <w:r w:rsidR="00496C9A" w:rsidRPr="00496C9A">
              <w:rPr>
                <w:rFonts w:ascii="Arial" w:eastAsia="Times New Roman" w:hAnsi="Arial" w:cs="Arial"/>
                <w:color w:val="333333"/>
                <w:sz w:val="16"/>
                <w:szCs w:val="16"/>
                <w:lang w:eastAsia="de-DE"/>
              </w:rPr>
              <w:t>, Personalpronomen und den Namen d</w:t>
            </w:r>
            <w:r>
              <w:rPr>
                <w:rFonts w:ascii="Arial" w:eastAsia="Times New Roman" w:hAnsi="Arial" w:cs="Arial"/>
                <w:color w:val="333333"/>
                <w:sz w:val="16"/>
                <w:szCs w:val="16"/>
                <w:lang w:eastAsia="de-DE"/>
              </w:rPr>
              <w:t>er</w:t>
            </w:r>
            <w:r w:rsidR="00496C9A" w:rsidRPr="00496C9A">
              <w:rPr>
                <w:rFonts w:ascii="Arial" w:eastAsia="Times New Roman" w:hAnsi="Arial" w:cs="Arial"/>
                <w:color w:val="333333"/>
                <w:sz w:val="16"/>
                <w:szCs w:val="16"/>
                <w:lang w:eastAsia="de-DE"/>
              </w:rPr>
              <w:t xml:space="preserve"> Lernenden zu verwenden, wenn er oder sie angesprochen wird (Zander &amp; </w:t>
            </w:r>
            <w:proofErr w:type="spellStart"/>
            <w:r w:rsidR="00496C9A" w:rsidRPr="00496C9A">
              <w:rPr>
                <w:rFonts w:ascii="Arial" w:eastAsia="Times New Roman" w:hAnsi="Arial" w:cs="Arial"/>
                <w:color w:val="333333"/>
                <w:sz w:val="16"/>
                <w:szCs w:val="16"/>
                <w:lang w:eastAsia="de-DE"/>
              </w:rPr>
              <w:t>Heidig</w:t>
            </w:r>
            <w:proofErr w:type="spellEnd"/>
            <w:r w:rsidR="00496C9A" w:rsidRPr="00496C9A">
              <w:rPr>
                <w:rFonts w:ascii="Arial" w:eastAsia="Times New Roman" w:hAnsi="Arial" w:cs="Arial"/>
                <w:color w:val="333333"/>
                <w:sz w:val="16"/>
                <w:szCs w:val="16"/>
                <w:lang w:eastAsia="de-DE"/>
              </w:rPr>
              <w:t>,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C44013"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Wird personalisierte Sprache verwendet?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1DAF9F0" w14:textId="2EBE7A46" w:rsidR="00496C9A" w:rsidRPr="00AD14A3" w:rsidRDefault="00AD14A3" w:rsidP="00AD14A3">
            <w:pPr>
              <w:jc w:val="center"/>
              <w:rPr>
                <w:rFonts w:ascii="Arial" w:eastAsia="Times New Roman" w:hAnsi="Arial" w:cs="Arial"/>
                <w:lang w:eastAsia="de-DE"/>
              </w:rPr>
            </w:pPr>
            <w:r w:rsidRPr="00AD14A3">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18B32848" w14:textId="77777777" w:rsidR="00496C9A" w:rsidRPr="00AD14A3" w:rsidRDefault="00496C9A" w:rsidP="00AD14A3">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2C1D1F8F"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507CC6"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742A30B2" w14:textId="77777777" w:rsidTr="00D60895">
        <w:trPr>
          <w:trHeight w:val="61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CF4E00"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F00B7F"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 xml:space="preserve">Personen oder Tiere, die abgebildet oder gezeichnet sind, dienen zur Vermittlung bestimmter Informationen anstelle von unpersönlichen Erklärungstexte (Zander &amp; </w:t>
            </w:r>
            <w:proofErr w:type="spellStart"/>
            <w:r w:rsidRPr="00496C9A">
              <w:rPr>
                <w:rFonts w:ascii="Arial" w:eastAsia="Times New Roman" w:hAnsi="Arial" w:cs="Arial"/>
                <w:color w:val="333333"/>
                <w:sz w:val="16"/>
                <w:szCs w:val="16"/>
                <w:lang w:eastAsia="de-DE"/>
              </w:rPr>
              <w:t>Heidig</w:t>
            </w:r>
            <w:proofErr w:type="spellEnd"/>
            <w:r w:rsidRPr="00496C9A">
              <w:rPr>
                <w:rFonts w:ascii="Arial" w:eastAsia="Times New Roman" w:hAnsi="Arial" w:cs="Arial"/>
                <w:color w:val="333333"/>
                <w:sz w:val="16"/>
                <w:szCs w:val="16"/>
                <w:lang w:eastAsia="de-DE"/>
              </w:rPr>
              <w:t>,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F5FB80"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Wird eine sympathische Figur verwendet?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1BE3AC8" w14:textId="5C65963C" w:rsidR="00496C9A" w:rsidRPr="00AD14A3" w:rsidRDefault="00AD14A3" w:rsidP="00AD14A3">
            <w:pPr>
              <w:jc w:val="center"/>
              <w:rPr>
                <w:rFonts w:ascii="Arial" w:eastAsia="Times New Roman" w:hAnsi="Arial" w:cs="Arial"/>
                <w:lang w:eastAsia="de-DE"/>
              </w:rPr>
            </w:pPr>
            <w:r w:rsidRPr="00AD14A3">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9E21054" w14:textId="77777777" w:rsidR="00496C9A" w:rsidRPr="00AD14A3" w:rsidRDefault="00496C9A" w:rsidP="00AD14A3">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60994227"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8BB1A0"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2991D663" w14:textId="77777777" w:rsidTr="00D60895">
        <w:trPr>
          <w:trHeight w:val="48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9B1A52"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D86CC" w14:textId="4FFA3FD2"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 xml:space="preserve">Bei der Auswahl von Beispielen sollten die individuellen Erfahrungen und Bezüge zur Lebenswelt der </w:t>
            </w:r>
            <w:r w:rsidR="00D60895">
              <w:rPr>
                <w:rFonts w:ascii="Arial" w:eastAsia="Times New Roman" w:hAnsi="Arial" w:cs="Arial"/>
                <w:color w:val="333333"/>
                <w:sz w:val="16"/>
                <w:szCs w:val="16"/>
                <w:lang w:eastAsia="de-DE"/>
              </w:rPr>
              <w:t xml:space="preserve">Lernenden </w:t>
            </w:r>
            <w:r w:rsidRPr="00496C9A">
              <w:rPr>
                <w:rFonts w:ascii="Arial" w:eastAsia="Times New Roman" w:hAnsi="Arial" w:cs="Arial"/>
                <w:color w:val="333333"/>
                <w:sz w:val="16"/>
                <w:szCs w:val="16"/>
                <w:lang w:eastAsia="de-DE"/>
              </w:rPr>
              <w:t xml:space="preserve">berücksichtigt werden (Zander &amp; </w:t>
            </w:r>
            <w:proofErr w:type="spellStart"/>
            <w:r w:rsidRPr="00496C9A">
              <w:rPr>
                <w:rFonts w:ascii="Arial" w:eastAsia="Times New Roman" w:hAnsi="Arial" w:cs="Arial"/>
                <w:color w:val="333333"/>
                <w:sz w:val="16"/>
                <w:szCs w:val="16"/>
                <w:lang w:eastAsia="de-DE"/>
              </w:rPr>
              <w:t>Heidig</w:t>
            </w:r>
            <w:proofErr w:type="spellEnd"/>
            <w:r w:rsidRPr="00496C9A">
              <w:rPr>
                <w:rFonts w:ascii="Arial" w:eastAsia="Times New Roman" w:hAnsi="Arial" w:cs="Arial"/>
                <w:color w:val="333333"/>
                <w:sz w:val="16"/>
                <w:szCs w:val="16"/>
                <w:lang w:eastAsia="de-DE"/>
              </w:rPr>
              <w:t>,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38ECC4" w14:textId="7E0CF32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W</w:t>
            </w:r>
            <w:r w:rsidR="00D60895">
              <w:rPr>
                <w:rFonts w:ascii="Arial" w:eastAsia="Times New Roman" w:hAnsi="Arial" w:cs="Arial"/>
                <w:color w:val="333333"/>
                <w:sz w:val="16"/>
                <w:szCs w:val="16"/>
                <w:lang w:eastAsia="de-DE"/>
              </w:rPr>
              <w:t>ird</w:t>
            </w:r>
            <w:r w:rsidRPr="00496C9A">
              <w:rPr>
                <w:rFonts w:ascii="Arial" w:eastAsia="Times New Roman" w:hAnsi="Arial" w:cs="Arial"/>
                <w:color w:val="333333"/>
                <w:sz w:val="16"/>
                <w:szCs w:val="16"/>
                <w:lang w:eastAsia="de-DE"/>
              </w:rPr>
              <w:t xml:space="preserve"> auf </w:t>
            </w:r>
            <w:r w:rsidR="00D60895">
              <w:rPr>
                <w:rFonts w:ascii="Arial" w:eastAsia="Times New Roman" w:hAnsi="Arial" w:cs="Arial"/>
                <w:color w:val="333333"/>
                <w:sz w:val="16"/>
                <w:szCs w:val="16"/>
                <w:lang w:eastAsia="de-DE"/>
              </w:rPr>
              <w:t>v</w:t>
            </w:r>
            <w:r w:rsidRPr="00496C9A">
              <w:rPr>
                <w:rFonts w:ascii="Arial" w:eastAsia="Times New Roman" w:hAnsi="Arial" w:cs="Arial"/>
                <w:color w:val="333333"/>
                <w:sz w:val="16"/>
                <w:szCs w:val="16"/>
                <w:lang w:eastAsia="de-DE"/>
              </w:rPr>
              <w:t>ertraute</w:t>
            </w:r>
            <w:r w:rsidR="00D60895">
              <w:rPr>
                <w:rFonts w:ascii="Arial" w:eastAsia="Times New Roman" w:hAnsi="Arial" w:cs="Arial"/>
                <w:color w:val="333333"/>
                <w:sz w:val="16"/>
                <w:szCs w:val="16"/>
                <w:lang w:eastAsia="de-DE"/>
              </w:rPr>
              <w:t>n</w:t>
            </w:r>
            <w:r w:rsidRPr="00496C9A">
              <w:rPr>
                <w:rFonts w:ascii="Arial" w:eastAsia="Times New Roman" w:hAnsi="Arial" w:cs="Arial"/>
                <w:color w:val="333333"/>
                <w:sz w:val="16"/>
                <w:szCs w:val="16"/>
                <w:lang w:eastAsia="de-DE"/>
              </w:rPr>
              <w:t xml:space="preserve"> Beispiele</w:t>
            </w:r>
            <w:r w:rsidR="00D60895">
              <w:rPr>
                <w:rFonts w:ascii="Arial" w:eastAsia="Times New Roman" w:hAnsi="Arial" w:cs="Arial"/>
                <w:color w:val="333333"/>
                <w:sz w:val="16"/>
                <w:szCs w:val="16"/>
                <w:lang w:eastAsia="de-DE"/>
              </w:rPr>
              <w:t>n</w:t>
            </w:r>
            <w:r w:rsidRPr="00496C9A">
              <w:rPr>
                <w:rFonts w:ascii="Arial" w:eastAsia="Times New Roman" w:hAnsi="Arial" w:cs="Arial"/>
                <w:color w:val="333333"/>
                <w:sz w:val="16"/>
                <w:szCs w:val="16"/>
                <w:lang w:eastAsia="de-DE"/>
              </w:rPr>
              <w:t xml:space="preserve"> und Erfahrungen aufgebaut?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DDFFEF0" w14:textId="77777777" w:rsidR="00496C9A" w:rsidRPr="00AD14A3" w:rsidRDefault="00496C9A" w:rsidP="00AD14A3">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543E798" w14:textId="40416E96" w:rsidR="00496C9A" w:rsidRPr="00AD14A3" w:rsidRDefault="00AD14A3" w:rsidP="00AD14A3">
            <w:pPr>
              <w:jc w:val="center"/>
              <w:rPr>
                <w:rFonts w:ascii="Arial" w:eastAsia="Times New Roman" w:hAnsi="Arial" w:cs="Arial"/>
                <w:lang w:eastAsia="de-DE"/>
              </w:rPr>
            </w:pPr>
            <w:r w:rsidRPr="00AD14A3">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7918AB13"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7F795"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0734FAB6"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ADA63D6" w14:textId="2A63EC7D"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r w:rsidR="00431602">
              <w:rPr>
                <w:rFonts w:ascii="Arial" w:eastAsia="Times New Roman" w:hAnsi="Arial" w:cs="Arial"/>
                <w:color w:val="000000"/>
                <w:sz w:val="16"/>
                <w:szCs w:val="16"/>
                <w:lang w:eastAsia="de-DE"/>
              </w:rPr>
              <w:t xml:space="preserve"> </w:t>
            </w:r>
            <w:r w:rsidR="00431602">
              <w:rPr>
                <w:rFonts w:ascii="Arial" w:hAnsi="Arial" w:cs="Arial"/>
                <w:color w:val="000000"/>
                <w:sz w:val="16"/>
                <w:szCs w:val="16"/>
              </w:rPr>
              <w:t xml:space="preserve">Die Nutzenden werden direkt in der Du-Form, jedoch nicht mit dem Namen angesprochen. Die Eule Duo führt als sympathischer Charakter durch </w:t>
            </w:r>
            <w:r w:rsidR="009A672F">
              <w:rPr>
                <w:rFonts w:ascii="Arial" w:hAnsi="Arial" w:cs="Arial"/>
                <w:color w:val="000000"/>
                <w:sz w:val="16"/>
                <w:szCs w:val="16"/>
              </w:rPr>
              <w:t>die</w:t>
            </w:r>
            <w:r w:rsidR="00431602">
              <w:rPr>
                <w:rFonts w:ascii="Arial" w:hAnsi="Arial" w:cs="Arial"/>
                <w:color w:val="000000"/>
                <w:sz w:val="16"/>
                <w:szCs w:val="16"/>
              </w:rPr>
              <w:t xml:space="preserve"> App. Die Beispiele bauen immer auf dem Wortschatz auf, den man sich in anderen Levels angeeignet hat. Allerdings weisen die Satzbeispiele teilweise einen geringen Lebensweltbezug auf.</w:t>
            </w:r>
          </w:p>
        </w:tc>
      </w:tr>
      <w:tr w:rsidR="00496C9A" w:rsidRPr="00496C9A" w14:paraId="0B210709" w14:textId="77777777" w:rsidTr="00D60895">
        <w:trPr>
          <w:trHeight w:val="564"/>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82D629"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Erfolgszuversicht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5EA5A8"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 xml:space="preserve">Übungsaufgaben sollten in Bezug auf Komplexität und Dauer variabel gestaltet werden, um den Lernenden Herausforderungen zu bieten (Zander &amp; </w:t>
            </w:r>
            <w:proofErr w:type="spellStart"/>
            <w:r w:rsidRPr="00496C9A">
              <w:rPr>
                <w:rFonts w:ascii="Arial" w:eastAsia="Times New Roman" w:hAnsi="Arial" w:cs="Arial"/>
                <w:color w:val="333333"/>
                <w:sz w:val="16"/>
                <w:szCs w:val="16"/>
                <w:lang w:eastAsia="de-DE"/>
              </w:rPr>
              <w:t>Heidig</w:t>
            </w:r>
            <w:proofErr w:type="spellEnd"/>
            <w:r w:rsidRPr="00496C9A">
              <w:rPr>
                <w:rFonts w:ascii="Arial" w:eastAsia="Times New Roman" w:hAnsi="Arial" w:cs="Arial"/>
                <w:color w:val="333333"/>
                <w:sz w:val="16"/>
                <w:szCs w:val="16"/>
                <w:lang w:eastAsia="de-DE"/>
              </w:rPr>
              <w:t>,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05F1CD"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Haben die Übungsaufgaben unterschiedliche Schwierigkeitsgrade?</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51A2229" w14:textId="293C54D3" w:rsidR="00496C9A" w:rsidRPr="00AD14A3" w:rsidRDefault="00AD14A3" w:rsidP="00AD14A3">
            <w:pPr>
              <w:jc w:val="center"/>
              <w:rPr>
                <w:rFonts w:ascii="Arial" w:eastAsia="Times New Roman" w:hAnsi="Arial" w:cs="Arial"/>
                <w:lang w:eastAsia="de-DE"/>
              </w:rPr>
            </w:pPr>
            <w:r w:rsidRPr="00AD14A3">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469D4CD2"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B98EA89"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6A3FDE"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795D9913" w14:textId="77777777" w:rsidTr="00D60895">
        <w:trPr>
          <w:trHeight w:val="75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17A084"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759CED" w14:textId="4F4DCA12"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 xml:space="preserve">Auf richtige Antworten bei einführenden Lernangeboten sollen positive Rückmeldungen erfolgen. In </w:t>
            </w:r>
            <w:r w:rsidR="00D60895">
              <w:rPr>
                <w:rFonts w:ascii="Arial" w:eastAsia="Times New Roman" w:hAnsi="Arial" w:cs="Arial"/>
                <w:color w:val="333333"/>
                <w:sz w:val="16"/>
                <w:szCs w:val="16"/>
                <w:lang w:eastAsia="de-DE"/>
              </w:rPr>
              <w:t>a</w:t>
            </w:r>
            <w:r w:rsidRPr="00496C9A">
              <w:rPr>
                <w:rFonts w:ascii="Arial" w:eastAsia="Times New Roman" w:hAnsi="Arial" w:cs="Arial"/>
                <w:color w:val="333333"/>
                <w:sz w:val="16"/>
                <w:szCs w:val="16"/>
                <w:lang w:eastAsia="de-DE"/>
              </w:rPr>
              <w:t xml:space="preserve">ufbauenden Teilen sollte Feedback weniger häufig gegeben werden und erst nach Abschluss einer sinnvollen Aufgabeneinheit implementiert werden (Zander &amp; </w:t>
            </w:r>
            <w:proofErr w:type="spellStart"/>
            <w:r w:rsidRPr="00496C9A">
              <w:rPr>
                <w:rFonts w:ascii="Arial" w:eastAsia="Times New Roman" w:hAnsi="Arial" w:cs="Arial"/>
                <w:color w:val="333333"/>
                <w:sz w:val="16"/>
                <w:szCs w:val="16"/>
                <w:lang w:eastAsia="de-DE"/>
              </w:rPr>
              <w:t>Heidig</w:t>
            </w:r>
            <w:proofErr w:type="spellEnd"/>
            <w:r w:rsidRPr="00496C9A">
              <w:rPr>
                <w:rFonts w:ascii="Arial" w:eastAsia="Times New Roman" w:hAnsi="Arial" w:cs="Arial"/>
                <w:color w:val="333333"/>
                <w:sz w:val="16"/>
                <w:szCs w:val="16"/>
                <w:lang w:eastAsia="de-DE"/>
              </w:rPr>
              <w:t>,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121A0B"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Werden Erfolgserlebnisse ermöglicht?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E7E120F" w14:textId="0A8EDE73" w:rsidR="00496C9A" w:rsidRPr="00AD14A3" w:rsidRDefault="00AD14A3" w:rsidP="00AD14A3">
            <w:pPr>
              <w:jc w:val="center"/>
              <w:rPr>
                <w:rFonts w:ascii="Arial" w:eastAsia="Times New Roman" w:hAnsi="Arial" w:cs="Arial"/>
                <w:lang w:eastAsia="de-DE"/>
              </w:rPr>
            </w:pPr>
            <w:r w:rsidRPr="00AD14A3">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158778CF"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093248E3"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22DBF8"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09B67029" w14:textId="77777777" w:rsidTr="00D60895">
        <w:trPr>
          <w:trHeight w:val="49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C661E5"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A6488F"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 xml:space="preserve">Testaufgaben sollte passend und auf die Lernziele abgestimmt sein (Zander &amp; </w:t>
            </w:r>
            <w:proofErr w:type="spellStart"/>
            <w:r w:rsidRPr="00496C9A">
              <w:rPr>
                <w:rFonts w:ascii="Arial" w:eastAsia="Times New Roman" w:hAnsi="Arial" w:cs="Arial"/>
                <w:color w:val="333333"/>
                <w:sz w:val="16"/>
                <w:szCs w:val="16"/>
                <w:lang w:eastAsia="de-DE"/>
              </w:rPr>
              <w:t>Heidig</w:t>
            </w:r>
            <w:proofErr w:type="spellEnd"/>
            <w:r w:rsidRPr="00496C9A">
              <w:rPr>
                <w:rFonts w:ascii="Arial" w:eastAsia="Times New Roman" w:hAnsi="Arial" w:cs="Arial"/>
                <w:color w:val="333333"/>
                <w:sz w:val="16"/>
                <w:szCs w:val="16"/>
                <w:lang w:eastAsia="de-DE"/>
              </w:rPr>
              <w:t>,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3A82E5"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Stimmen Übungen und Testaufgaben inhaltlich überein?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8BC6914" w14:textId="25F8934F" w:rsidR="00496C9A" w:rsidRPr="00AD14A3" w:rsidRDefault="00AD14A3" w:rsidP="00AD14A3">
            <w:pPr>
              <w:jc w:val="center"/>
              <w:rPr>
                <w:rFonts w:ascii="Arial" w:eastAsia="Times New Roman" w:hAnsi="Arial" w:cs="Arial"/>
                <w:lang w:eastAsia="de-DE"/>
              </w:rPr>
            </w:pPr>
            <w:r w:rsidRPr="00AD14A3">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F17EE99"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44291E40"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7A5FB4"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1BDACE3E"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36F97A6F" w14:textId="22DB1B41"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r w:rsidR="00431602">
              <w:rPr>
                <w:rFonts w:ascii="Arial" w:hAnsi="Arial" w:cs="Arial"/>
                <w:color w:val="000000"/>
                <w:sz w:val="16"/>
                <w:szCs w:val="16"/>
              </w:rPr>
              <w:t xml:space="preserve">  Die Testaufgaben sind auf die Übungsaufgaben abgestimmt. Die App ermöglicht Erfolgserlebnisse, indem sie beispielsweise Übungen, in denen zuvor ein</w:t>
            </w:r>
            <w:r w:rsidR="00F23A70">
              <w:rPr>
                <w:rFonts w:ascii="Arial" w:hAnsi="Arial" w:cs="Arial"/>
                <w:color w:val="000000"/>
                <w:sz w:val="16"/>
                <w:szCs w:val="16"/>
              </w:rPr>
              <w:t xml:space="preserve"> </w:t>
            </w:r>
            <w:r w:rsidR="00431602">
              <w:rPr>
                <w:rFonts w:ascii="Arial" w:hAnsi="Arial" w:cs="Arial"/>
                <w:color w:val="000000"/>
                <w:sz w:val="16"/>
                <w:szCs w:val="16"/>
              </w:rPr>
              <w:t>Fehler gemacht wurde, nochmals wiederholt werden und indem regelmässig positives Feedback gegeben wird.</w:t>
            </w:r>
          </w:p>
        </w:tc>
      </w:tr>
      <w:tr w:rsidR="00496C9A" w:rsidRPr="00496C9A" w14:paraId="6B90C2A2" w14:textId="77777777" w:rsidTr="00D60895">
        <w:trPr>
          <w:trHeight w:val="423"/>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26D2CD"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Zufriedenheit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71D7BE" w14:textId="452401C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Insofern dies möglich und sinnvoll ist, sollte ein expliziter Verweis sichtbar sein, dass neues Wissen b</w:t>
            </w:r>
            <w:r w:rsidR="00D60895">
              <w:rPr>
                <w:rFonts w:ascii="Arial" w:eastAsia="Times New Roman" w:hAnsi="Arial" w:cs="Arial"/>
                <w:color w:val="333333"/>
                <w:sz w:val="16"/>
                <w:szCs w:val="16"/>
                <w:lang w:eastAsia="de-DE"/>
              </w:rPr>
              <w:t>eziehungsweise</w:t>
            </w:r>
            <w:r w:rsidRPr="00496C9A">
              <w:rPr>
                <w:rFonts w:ascii="Arial" w:eastAsia="Times New Roman" w:hAnsi="Arial" w:cs="Arial"/>
                <w:color w:val="333333"/>
                <w:sz w:val="16"/>
                <w:szCs w:val="16"/>
                <w:lang w:eastAsia="de-DE"/>
              </w:rPr>
              <w:t xml:space="preserve"> neue Fähigkeiten angewendet werden (Zander &amp; </w:t>
            </w:r>
            <w:proofErr w:type="spellStart"/>
            <w:r w:rsidRPr="00496C9A">
              <w:rPr>
                <w:rFonts w:ascii="Arial" w:eastAsia="Times New Roman" w:hAnsi="Arial" w:cs="Arial"/>
                <w:color w:val="333333"/>
                <w:sz w:val="16"/>
                <w:szCs w:val="16"/>
                <w:lang w:eastAsia="de-DE"/>
              </w:rPr>
              <w:t>Heidig</w:t>
            </w:r>
            <w:proofErr w:type="spellEnd"/>
            <w:r w:rsidRPr="00496C9A">
              <w:rPr>
                <w:rFonts w:ascii="Arial" w:eastAsia="Times New Roman" w:hAnsi="Arial" w:cs="Arial"/>
                <w:color w:val="333333"/>
                <w:sz w:val="16"/>
                <w:szCs w:val="16"/>
                <w:lang w:eastAsia="de-DE"/>
              </w:rPr>
              <w:t>,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6E62A0" w14:textId="6DAE9CEA"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 xml:space="preserve">Greifen nachfolgende Einheiten auf zuvor </w:t>
            </w:r>
            <w:r w:rsidR="00D60895">
              <w:rPr>
                <w:rFonts w:ascii="Arial" w:eastAsia="Times New Roman" w:hAnsi="Arial" w:cs="Arial"/>
                <w:color w:val="333333"/>
                <w:sz w:val="16"/>
                <w:szCs w:val="16"/>
                <w:lang w:eastAsia="de-DE"/>
              </w:rPr>
              <w:t>G</w:t>
            </w:r>
            <w:r w:rsidRPr="00496C9A">
              <w:rPr>
                <w:rFonts w:ascii="Arial" w:eastAsia="Times New Roman" w:hAnsi="Arial" w:cs="Arial"/>
                <w:color w:val="333333"/>
                <w:sz w:val="16"/>
                <w:szCs w:val="16"/>
                <w:lang w:eastAsia="de-DE"/>
              </w:rPr>
              <w:t>elerntes zurück?</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7CA5C5B" w14:textId="4C37F3A6" w:rsidR="00496C9A" w:rsidRPr="00AD14A3" w:rsidRDefault="00AD14A3" w:rsidP="00AD14A3">
            <w:pPr>
              <w:jc w:val="center"/>
              <w:rPr>
                <w:rFonts w:ascii="Arial" w:eastAsia="Times New Roman" w:hAnsi="Arial" w:cs="Arial"/>
                <w:lang w:eastAsia="de-DE"/>
              </w:rPr>
            </w:pPr>
            <w:r w:rsidRPr="00AD14A3">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945ECCB"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3A9A0A81"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91B9C6"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7452733E" w14:textId="77777777" w:rsidTr="00D60895">
        <w:trPr>
          <w:trHeight w:val="48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87BBA9"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371126"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 xml:space="preserve">Übungsaufgaben sollten angeboten werden, in denen neu erworbenes Wissen und Fähigkeiten angewendet werden können (Zander &amp; </w:t>
            </w:r>
            <w:proofErr w:type="spellStart"/>
            <w:r w:rsidRPr="00496C9A">
              <w:rPr>
                <w:rFonts w:ascii="Arial" w:eastAsia="Times New Roman" w:hAnsi="Arial" w:cs="Arial"/>
                <w:color w:val="333333"/>
                <w:sz w:val="16"/>
                <w:szCs w:val="16"/>
                <w:lang w:eastAsia="de-DE"/>
              </w:rPr>
              <w:t>Heidig</w:t>
            </w:r>
            <w:proofErr w:type="spellEnd"/>
            <w:r w:rsidRPr="00496C9A">
              <w:rPr>
                <w:rFonts w:ascii="Arial" w:eastAsia="Times New Roman" w:hAnsi="Arial" w:cs="Arial"/>
                <w:color w:val="333333"/>
                <w:sz w:val="16"/>
                <w:szCs w:val="16"/>
                <w:lang w:eastAsia="de-DE"/>
              </w:rPr>
              <w:t>, 2019).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998E9D"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Ermöglichen die Übungen neues Wissen?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600CC2B" w14:textId="198AF8C1" w:rsidR="00496C9A" w:rsidRPr="00AD14A3" w:rsidRDefault="00AD14A3" w:rsidP="00AD14A3">
            <w:pPr>
              <w:jc w:val="center"/>
              <w:rPr>
                <w:rFonts w:ascii="Arial" w:eastAsia="Times New Roman" w:hAnsi="Arial" w:cs="Arial"/>
                <w:lang w:eastAsia="de-DE"/>
              </w:rPr>
            </w:pPr>
            <w:r w:rsidRPr="00AD14A3">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7A54AC3"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4B31FD12"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C67A66"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6F2BA0C2" w14:textId="77777777" w:rsidTr="00A77ACC">
        <w:trPr>
          <w:trHeight w:val="6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1C09B6"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AD4C15"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 xml:space="preserve">Nach der erfolgreich absolvierten Einführung in Grundlagenwissen sollte eine Simulation oder ein Lernspiel angeboten werden, in denen eine Anwendung des Gelernten ermöglicht und gefordert wird (Zander &amp; </w:t>
            </w:r>
            <w:proofErr w:type="spellStart"/>
            <w:r w:rsidRPr="00496C9A">
              <w:rPr>
                <w:rFonts w:ascii="Arial" w:eastAsia="Times New Roman" w:hAnsi="Arial" w:cs="Arial"/>
                <w:color w:val="333333"/>
                <w:sz w:val="16"/>
                <w:szCs w:val="16"/>
                <w:lang w:eastAsia="de-DE"/>
              </w:rPr>
              <w:t>Heidig</w:t>
            </w:r>
            <w:proofErr w:type="spellEnd"/>
            <w:r w:rsidRPr="00496C9A">
              <w:rPr>
                <w:rFonts w:ascii="Arial" w:eastAsia="Times New Roman" w:hAnsi="Arial" w:cs="Arial"/>
                <w:color w:val="333333"/>
                <w:sz w:val="16"/>
                <w:szCs w:val="16"/>
                <w:lang w:eastAsia="de-DE"/>
              </w:rPr>
              <w:t>,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4C879C"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Wird ein Lernspiel oder eine Simulation angeboten?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9FB5E8A" w14:textId="0375C89A" w:rsidR="00496C9A" w:rsidRPr="00AD14A3" w:rsidRDefault="00AD14A3" w:rsidP="00AD14A3">
            <w:pPr>
              <w:jc w:val="center"/>
              <w:rPr>
                <w:rFonts w:ascii="Arial" w:eastAsia="Times New Roman" w:hAnsi="Arial" w:cs="Arial"/>
                <w:lang w:eastAsia="de-DE"/>
              </w:rPr>
            </w:pPr>
            <w:r w:rsidRPr="00AD14A3">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7B669910"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2A0AFF36"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D92F6" w14:textId="77777777" w:rsidR="00496C9A" w:rsidRPr="00496C9A" w:rsidRDefault="00496C9A" w:rsidP="00496C9A">
            <w:pPr>
              <w:rPr>
                <w:rFonts w:ascii="Times New Roman" w:eastAsia="Times New Roman" w:hAnsi="Times New Roman" w:cs="Times New Roman"/>
                <w:lang w:eastAsia="de-DE"/>
              </w:rPr>
            </w:pPr>
          </w:p>
        </w:tc>
      </w:tr>
      <w:tr w:rsidR="00A77ACC" w:rsidRPr="00496C9A" w14:paraId="4FEDA4C0" w14:textId="77777777" w:rsidTr="00A77ACC">
        <w:trPr>
          <w:trHeight w:val="627"/>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07BF4603" w14:textId="5FB7119E" w:rsidR="00A77ACC" w:rsidRPr="00496C9A" w:rsidRDefault="00431602" w:rsidP="00496C9A">
            <w:pPr>
              <w:rPr>
                <w:rFonts w:ascii="Times New Roman" w:eastAsia="Times New Roman" w:hAnsi="Times New Roman" w:cs="Times New Roman"/>
                <w:lang w:eastAsia="de-DE"/>
              </w:rPr>
            </w:pPr>
            <w:r>
              <w:rPr>
                <w:rFonts w:ascii="Arial" w:hAnsi="Arial" w:cs="Arial"/>
                <w:color w:val="000000"/>
                <w:sz w:val="16"/>
                <w:szCs w:val="16"/>
              </w:rPr>
              <w:t>Begründung: In den Levels wird immer auch Wissen aus den vorherigen Einheiten abgefragt und mit neuem Wissen kombiniert. Neue Wörter oder grammatikalische Konzepte werden mit Übungsaufgaben vertieft. Die Aufgabenstellungen sind unterschiedlich gestaltet und fordern die Anwendung des Gelernten in variablen Situationen.</w:t>
            </w:r>
          </w:p>
        </w:tc>
      </w:tr>
    </w:tbl>
    <w:p w14:paraId="15503674" w14:textId="1739106A" w:rsidR="00BE6B82" w:rsidRDefault="00BE6B82">
      <w:pPr>
        <w:rPr>
          <w:rFonts w:ascii="Arial" w:eastAsia="Times New Roman" w:hAnsi="Arial" w:cs="Arial"/>
          <w:b/>
          <w:bCs/>
          <w:lang w:eastAsia="de-DE"/>
        </w:rPr>
      </w:pPr>
    </w:p>
    <w:p w14:paraId="03375F65" w14:textId="77777777" w:rsidR="001727C8" w:rsidRDefault="001727C8">
      <w:pPr>
        <w:rPr>
          <w:rFonts w:ascii="Arial" w:eastAsia="Times New Roman" w:hAnsi="Arial" w:cs="Arial"/>
          <w:b/>
          <w:bCs/>
          <w:lang w:eastAsia="de-DE"/>
        </w:rPr>
      </w:pPr>
    </w:p>
    <w:p w14:paraId="17455CD6" w14:textId="18371C95" w:rsidR="00496C9A" w:rsidRPr="00496C9A" w:rsidRDefault="00496C9A" w:rsidP="00496C9A">
      <w:pPr>
        <w:spacing w:after="240"/>
        <w:rPr>
          <w:rFonts w:ascii="Arial" w:eastAsia="Times New Roman" w:hAnsi="Arial" w:cs="Arial"/>
          <w:b/>
          <w:bCs/>
          <w:lang w:eastAsia="de-DE"/>
        </w:rPr>
      </w:pPr>
      <w:r w:rsidRPr="00496C9A">
        <w:rPr>
          <w:rFonts w:ascii="Arial" w:eastAsia="Times New Roman" w:hAnsi="Arial" w:cs="Arial"/>
          <w:b/>
          <w:bCs/>
          <w:lang w:eastAsia="de-DE"/>
        </w:rPr>
        <w:t>Aktivieren</w:t>
      </w:r>
    </w:p>
    <w:tbl>
      <w:tblPr>
        <w:tblW w:w="0" w:type="auto"/>
        <w:tblCellMar>
          <w:top w:w="15" w:type="dxa"/>
          <w:left w:w="15" w:type="dxa"/>
          <w:bottom w:w="15" w:type="dxa"/>
          <w:right w:w="15" w:type="dxa"/>
        </w:tblCellMar>
        <w:tblLook w:val="04A0" w:firstRow="1" w:lastRow="0" w:firstColumn="1" w:lastColumn="0" w:noHBand="0" w:noVBand="1"/>
      </w:tblPr>
      <w:tblGrid>
        <w:gridCol w:w="1187"/>
        <w:gridCol w:w="6032"/>
        <w:gridCol w:w="3504"/>
        <w:gridCol w:w="663"/>
        <w:gridCol w:w="737"/>
        <w:gridCol w:w="730"/>
        <w:gridCol w:w="1131"/>
      </w:tblGrid>
      <w:tr w:rsidR="004C77BB" w:rsidRPr="00496C9A" w14:paraId="00AE6A7B" w14:textId="77777777" w:rsidTr="00496C9A">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B073A35"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b/>
                <w:bCs/>
                <w:color w:val="000000"/>
                <w:sz w:val="22"/>
                <w:szCs w:val="22"/>
                <w:lang w:eastAsia="de-DE"/>
              </w:rPr>
              <w:t>Kriterium</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F50F37F"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b/>
                <w:bCs/>
                <w:color w:val="000000"/>
                <w:sz w:val="22"/>
                <w:szCs w:val="22"/>
                <w:lang w:eastAsia="de-DE"/>
              </w:rPr>
              <w:t>Beschreibung</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F9A2CB9"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b/>
                <w:bCs/>
                <w:color w:val="000000"/>
                <w:sz w:val="22"/>
                <w:szCs w:val="22"/>
                <w:lang w:eastAsia="de-DE"/>
              </w:rPr>
              <w:t>Indikatoren</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8B28A06"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465F9B1"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Teil-</w:t>
            </w:r>
          </w:p>
          <w:p w14:paraId="072902B3"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weise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B594932"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Nicht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B59D789"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Nicht anwendbar</w:t>
            </w:r>
          </w:p>
        </w:tc>
      </w:tr>
      <w:tr w:rsidR="004C77BB" w:rsidRPr="00496C9A" w14:paraId="0F145B84" w14:textId="77777777" w:rsidTr="00496C9A">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379DA4"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Interaktivität</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A775D1" w14:textId="5B48DDD7" w:rsidR="00496C9A" w:rsidRPr="00496C9A" w:rsidRDefault="004C77BB" w:rsidP="00496C9A">
            <w:pPr>
              <w:spacing w:after="20"/>
              <w:rPr>
                <w:rFonts w:ascii="Arial" w:eastAsia="Times New Roman" w:hAnsi="Arial" w:cs="Arial"/>
                <w:color w:val="333333"/>
                <w:sz w:val="16"/>
                <w:szCs w:val="16"/>
                <w:lang w:eastAsia="de-DE"/>
              </w:rPr>
            </w:pPr>
            <w:r>
              <w:rPr>
                <w:rFonts w:ascii="Arial" w:eastAsia="Times New Roman" w:hAnsi="Arial" w:cs="Arial"/>
                <w:color w:val="333333"/>
                <w:sz w:val="16"/>
                <w:szCs w:val="16"/>
                <w:lang w:eastAsia="de-DE"/>
              </w:rPr>
              <w:t>Als interaktiv werden</w:t>
            </w:r>
            <w:r w:rsidR="00496C9A" w:rsidRPr="00496C9A">
              <w:rPr>
                <w:rFonts w:ascii="Arial" w:eastAsia="Times New Roman" w:hAnsi="Arial" w:cs="Arial"/>
                <w:color w:val="333333"/>
                <w:sz w:val="16"/>
                <w:szCs w:val="16"/>
                <w:lang w:eastAsia="de-DE"/>
              </w:rPr>
              <w:t xml:space="preserve"> Element</w:t>
            </w:r>
            <w:r>
              <w:rPr>
                <w:rFonts w:ascii="Arial" w:eastAsia="Times New Roman" w:hAnsi="Arial" w:cs="Arial"/>
                <w:color w:val="333333"/>
                <w:sz w:val="16"/>
                <w:szCs w:val="16"/>
                <w:lang w:eastAsia="de-DE"/>
              </w:rPr>
              <w:t>e bezeichnet</w:t>
            </w:r>
            <w:r w:rsidR="00496C9A" w:rsidRPr="00496C9A">
              <w:rPr>
                <w:rFonts w:ascii="Arial" w:eastAsia="Times New Roman" w:hAnsi="Arial" w:cs="Arial"/>
                <w:color w:val="333333"/>
                <w:sz w:val="16"/>
                <w:szCs w:val="16"/>
                <w:lang w:eastAsia="de-DE"/>
              </w:rPr>
              <w:t>, welche</w:t>
            </w:r>
            <w:r>
              <w:rPr>
                <w:rFonts w:ascii="Arial" w:eastAsia="Times New Roman" w:hAnsi="Arial" w:cs="Arial"/>
                <w:color w:val="333333"/>
                <w:sz w:val="16"/>
                <w:szCs w:val="16"/>
                <w:lang w:eastAsia="de-DE"/>
              </w:rPr>
              <w:t xml:space="preserve"> einen</w:t>
            </w:r>
            <w:r w:rsidR="00496C9A" w:rsidRPr="00496C9A">
              <w:rPr>
                <w:rFonts w:ascii="Arial" w:eastAsia="Times New Roman" w:hAnsi="Arial" w:cs="Arial"/>
                <w:color w:val="333333"/>
                <w:sz w:val="16"/>
                <w:szCs w:val="16"/>
                <w:lang w:eastAsia="de-DE"/>
              </w:rPr>
              <w:t xml:space="preserve"> "dynamischen Prozess zwischen einem Lernenden und einem Lernsystem"</w:t>
            </w:r>
            <w:r>
              <w:rPr>
                <w:rFonts w:ascii="Arial" w:eastAsia="Times New Roman" w:hAnsi="Arial" w:cs="Arial"/>
                <w:color w:val="333333"/>
                <w:sz w:val="16"/>
                <w:szCs w:val="16"/>
                <w:lang w:eastAsia="de-DE"/>
              </w:rPr>
              <w:t xml:space="preserve"> ermöglichen</w:t>
            </w:r>
            <w:r w:rsidR="00496C9A" w:rsidRPr="00496C9A">
              <w:rPr>
                <w:rFonts w:ascii="Arial" w:eastAsia="Times New Roman" w:hAnsi="Arial" w:cs="Arial"/>
                <w:color w:val="333333"/>
                <w:sz w:val="16"/>
                <w:szCs w:val="16"/>
                <w:lang w:eastAsia="de-DE"/>
              </w:rPr>
              <w:t xml:space="preserve"> (</w:t>
            </w:r>
            <w:proofErr w:type="spellStart"/>
            <w:r w:rsidR="00496C9A" w:rsidRPr="00496C9A">
              <w:rPr>
                <w:rFonts w:ascii="Arial" w:eastAsia="Times New Roman" w:hAnsi="Arial" w:cs="Arial"/>
                <w:color w:val="333333"/>
                <w:sz w:val="16"/>
                <w:szCs w:val="16"/>
                <w:lang w:eastAsia="de-DE"/>
              </w:rPr>
              <w:t>Niegemann</w:t>
            </w:r>
            <w:proofErr w:type="spellEnd"/>
            <w:r w:rsidR="00496C9A" w:rsidRPr="00496C9A">
              <w:rPr>
                <w:rFonts w:ascii="Arial" w:eastAsia="Times New Roman" w:hAnsi="Arial" w:cs="Arial"/>
                <w:color w:val="333333"/>
                <w:sz w:val="16"/>
                <w:szCs w:val="16"/>
                <w:lang w:eastAsia="de-DE"/>
              </w:rPr>
              <w:t xml:space="preserve"> &amp; </w:t>
            </w:r>
            <w:proofErr w:type="spellStart"/>
            <w:r w:rsidR="00496C9A" w:rsidRPr="00496C9A">
              <w:rPr>
                <w:rFonts w:ascii="Arial" w:eastAsia="Times New Roman" w:hAnsi="Arial" w:cs="Arial"/>
                <w:color w:val="333333"/>
                <w:sz w:val="16"/>
                <w:szCs w:val="16"/>
                <w:lang w:eastAsia="de-DE"/>
              </w:rPr>
              <w:t>Heidig</w:t>
            </w:r>
            <w:proofErr w:type="spellEnd"/>
            <w:r w:rsidR="00496C9A" w:rsidRPr="00496C9A">
              <w:rPr>
                <w:rFonts w:ascii="Arial" w:eastAsia="Times New Roman" w:hAnsi="Arial" w:cs="Arial"/>
                <w:color w:val="333333"/>
                <w:sz w:val="16"/>
                <w:szCs w:val="16"/>
                <w:lang w:eastAsia="de-DE"/>
              </w:rPr>
              <w:t>, 2019, S. 1). Interaktivität ist schwer messbar, weshalb eher ein Auge auf das Ausmaß der Ermöglichung von Interaktivität gelegt werden muss</w:t>
            </w:r>
            <w:r w:rsidR="00D60895">
              <w:rPr>
                <w:rFonts w:ascii="Arial" w:eastAsia="Times New Roman" w:hAnsi="Arial" w:cs="Arial"/>
                <w:color w:val="333333"/>
                <w:sz w:val="16"/>
                <w:szCs w:val="16"/>
                <w:lang w:eastAsia="de-DE"/>
              </w:rPr>
              <w:t xml:space="preserve"> </w:t>
            </w:r>
            <w:r w:rsidR="00496C9A" w:rsidRPr="00496C9A">
              <w:rPr>
                <w:rFonts w:ascii="Arial" w:eastAsia="Times New Roman" w:hAnsi="Arial" w:cs="Arial"/>
                <w:color w:val="333333"/>
                <w:sz w:val="16"/>
                <w:szCs w:val="16"/>
                <w:lang w:eastAsia="de-DE"/>
              </w:rPr>
              <w:t>(</w:t>
            </w:r>
            <w:proofErr w:type="spellStart"/>
            <w:r w:rsidR="00496C9A" w:rsidRPr="00496C9A">
              <w:rPr>
                <w:rFonts w:ascii="Arial" w:eastAsia="Times New Roman" w:hAnsi="Arial" w:cs="Arial"/>
                <w:color w:val="333333"/>
                <w:sz w:val="16"/>
                <w:szCs w:val="16"/>
                <w:lang w:eastAsia="de-DE"/>
              </w:rPr>
              <w:t>Niegemann</w:t>
            </w:r>
            <w:proofErr w:type="spellEnd"/>
            <w:r w:rsidR="00496C9A" w:rsidRPr="00496C9A">
              <w:rPr>
                <w:rFonts w:ascii="Arial" w:eastAsia="Times New Roman" w:hAnsi="Arial" w:cs="Arial"/>
                <w:color w:val="333333"/>
                <w:sz w:val="16"/>
                <w:szCs w:val="16"/>
                <w:lang w:eastAsia="de-DE"/>
              </w:rPr>
              <w:t xml:space="preserve"> &amp; </w:t>
            </w:r>
            <w:proofErr w:type="spellStart"/>
            <w:r w:rsidR="00496C9A" w:rsidRPr="00496C9A">
              <w:rPr>
                <w:rFonts w:ascii="Arial" w:eastAsia="Times New Roman" w:hAnsi="Arial" w:cs="Arial"/>
                <w:color w:val="333333"/>
                <w:sz w:val="16"/>
                <w:szCs w:val="16"/>
                <w:lang w:eastAsia="de-DE"/>
              </w:rPr>
              <w:t>Heidig</w:t>
            </w:r>
            <w:proofErr w:type="spellEnd"/>
            <w:r w:rsidR="00496C9A" w:rsidRPr="00496C9A">
              <w:rPr>
                <w:rFonts w:ascii="Arial" w:eastAsia="Times New Roman" w:hAnsi="Arial" w:cs="Arial"/>
                <w:color w:val="333333"/>
                <w:sz w:val="16"/>
                <w:szCs w:val="16"/>
                <w:lang w:eastAsia="de-DE"/>
              </w:rPr>
              <w:t>,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5FC50B"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Bietet die App bei Problemen aktive und an die Aufgaben angepasste Hilfe an?</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217030D" w14:textId="77777777" w:rsidR="00496C9A" w:rsidRPr="00AD14A3" w:rsidRDefault="00496C9A" w:rsidP="00496C9A">
            <w:pPr>
              <w:rPr>
                <w:rFonts w:ascii="Arial" w:eastAsia="Times New Roman" w:hAnsi="Arial" w:cs="Arial"/>
                <w:lang w:eastAsia="de-DE"/>
              </w:rPr>
            </w:pP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7DCCB35" w14:textId="172736C3" w:rsidR="00496C9A" w:rsidRPr="00AD14A3" w:rsidRDefault="00AD14A3" w:rsidP="00AD14A3">
            <w:pPr>
              <w:jc w:val="center"/>
              <w:rPr>
                <w:rFonts w:ascii="Arial" w:eastAsia="Times New Roman" w:hAnsi="Arial" w:cs="Arial"/>
                <w:lang w:eastAsia="de-DE"/>
              </w:rPr>
            </w:pPr>
            <w:r w:rsidRPr="00AD14A3">
              <w:rPr>
                <w:rFonts w:ascii="Arial" w:eastAsia="Times New Roman" w:hAnsi="Arial" w:cs="Arial"/>
                <w:lang w:eastAsia="de-DE"/>
              </w:rPr>
              <w:t>x</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C6CA705" w14:textId="77777777" w:rsidR="00496C9A" w:rsidRPr="00AD14A3" w:rsidRDefault="00496C9A" w:rsidP="00496C9A">
            <w:pPr>
              <w:rPr>
                <w:rFonts w:ascii="Arial" w:eastAsia="Times New Roman" w:hAnsi="Arial" w:cs="Arial"/>
                <w:lang w:eastAsia="de-DE"/>
              </w:rPr>
            </w:pP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501A79" w14:textId="77777777" w:rsidR="00496C9A" w:rsidRPr="00AD14A3" w:rsidRDefault="00496C9A" w:rsidP="00496C9A">
            <w:pPr>
              <w:rPr>
                <w:rFonts w:ascii="Arial" w:eastAsia="Times New Roman" w:hAnsi="Arial" w:cs="Arial"/>
                <w:lang w:eastAsia="de-DE"/>
              </w:rPr>
            </w:pPr>
          </w:p>
        </w:tc>
      </w:tr>
      <w:tr w:rsidR="004C77BB" w:rsidRPr="00496C9A" w14:paraId="0C59E77D" w14:textId="77777777" w:rsidTr="00496C9A">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079C57" w14:textId="77777777" w:rsidR="00496C9A" w:rsidRPr="00496C9A" w:rsidRDefault="00496C9A" w:rsidP="00496C9A">
            <w:pPr>
              <w:rPr>
                <w:rFonts w:ascii="Times New Roman" w:eastAsia="Times New Roman" w:hAnsi="Times New Roman" w:cs="Times New Roman"/>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0570BA" w14:textId="77777777" w:rsidR="00496C9A" w:rsidRPr="00496C9A" w:rsidRDefault="00496C9A" w:rsidP="00496C9A">
            <w:pPr>
              <w:spacing w:after="20"/>
              <w:rPr>
                <w:rFonts w:ascii="Arial" w:eastAsia="Times New Roman" w:hAnsi="Arial" w:cs="Arial"/>
                <w:color w:val="333333"/>
                <w:sz w:val="16"/>
                <w:szCs w:val="16"/>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C24F1D"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Gibt die App Feedback, das über ein simples "Falsch" oder "Richtig" hinausreicht?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61C036" w14:textId="77777777" w:rsidR="00496C9A" w:rsidRPr="00496C9A" w:rsidRDefault="00496C9A" w:rsidP="00496C9A">
            <w:pPr>
              <w:rPr>
                <w:rFonts w:ascii="Times New Roman" w:eastAsia="Times New Roman" w:hAnsi="Times New Roman" w:cs="Times New Roman"/>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17A5B2" w14:textId="77777777" w:rsidR="00496C9A" w:rsidRPr="00496C9A" w:rsidRDefault="00496C9A" w:rsidP="00496C9A">
            <w:pPr>
              <w:rPr>
                <w:rFonts w:ascii="Times New Roman" w:eastAsia="Times New Roman" w:hAnsi="Times New Roman" w:cs="Times New Roman"/>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3C727D" w14:textId="77777777" w:rsidR="00496C9A" w:rsidRPr="00496C9A" w:rsidRDefault="00496C9A" w:rsidP="00496C9A">
            <w:pPr>
              <w:rPr>
                <w:rFonts w:ascii="Times New Roman" w:eastAsia="Times New Roman" w:hAnsi="Times New Roman" w:cs="Times New Roman"/>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00CA33"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3690A4A2"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70125BAE" w14:textId="017AB1BF"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r w:rsidR="00431602">
              <w:rPr>
                <w:rFonts w:ascii="Arial" w:eastAsia="Times New Roman" w:hAnsi="Arial" w:cs="Arial"/>
                <w:color w:val="000000"/>
                <w:sz w:val="16"/>
                <w:szCs w:val="16"/>
                <w:lang w:eastAsia="de-DE"/>
              </w:rPr>
              <w:t xml:space="preserve"> </w:t>
            </w:r>
            <w:r w:rsidR="00431602">
              <w:rPr>
                <w:rFonts w:ascii="Arial" w:hAnsi="Arial" w:cs="Arial"/>
                <w:color w:val="000000"/>
                <w:sz w:val="16"/>
                <w:szCs w:val="16"/>
              </w:rPr>
              <w:t>Hilfe während der Bearbeitung einer Aufgabe wird nur selten und</w:t>
            </w:r>
            <w:r w:rsidR="00EB7E6F">
              <w:rPr>
                <w:rFonts w:ascii="Arial" w:hAnsi="Arial" w:cs="Arial"/>
                <w:color w:val="000000"/>
                <w:sz w:val="16"/>
                <w:szCs w:val="16"/>
              </w:rPr>
              <w:t xml:space="preserve"> </w:t>
            </w:r>
            <w:r w:rsidR="00431602">
              <w:rPr>
                <w:rFonts w:ascii="Arial" w:hAnsi="Arial" w:cs="Arial"/>
                <w:color w:val="000000"/>
                <w:sz w:val="16"/>
                <w:szCs w:val="16"/>
              </w:rPr>
              <w:t>sehr simpel in Form von Übersetzungen einzelner Wörter angeboten. Typischerweise wird nach der Beantwortung einer Frage angezeigt, ob die Antwort richtig oder falsch war. Bei einer falschen Antwort wird zudem die korrekte Lösung eingeblendet. Die Nutzenden müssen den Fehler dadurch selbst finden. In seltenen Fällen wird man auf spezifische Fehler aufmerksam gemacht, beispielsweise, dass man beim Schreiben häufig die Akzente vergisst.</w:t>
            </w:r>
          </w:p>
          <w:p w14:paraId="0B542809" w14:textId="77777777" w:rsidR="00496C9A" w:rsidRPr="00496C9A" w:rsidRDefault="00496C9A" w:rsidP="00496C9A">
            <w:pPr>
              <w:rPr>
                <w:rFonts w:ascii="Times New Roman" w:eastAsia="Times New Roman" w:hAnsi="Times New Roman" w:cs="Times New Roman"/>
                <w:lang w:eastAsia="de-DE"/>
              </w:rPr>
            </w:pPr>
          </w:p>
        </w:tc>
      </w:tr>
      <w:tr w:rsidR="004C77BB" w:rsidRPr="00496C9A" w14:paraId="40CEC5AF" w14:textId="77777777" w:rsidTr="00496C9A">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899A4"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lastRenderedPageBreak/>
              <w:t>Adaptivität</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FB0AA8" w14:textId="14038FF4"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Von Adaptivität wird gesprochen, wenn</w:t>
            </w:r>
            <w:r w:rsidR="004C77BB">
              <w:rPr>
                <w:rFonts w:ascii="Arial" w:eastAsia="Times New Roman" w:hAnsi="Arial" w:cs="Arial"/>
                <w:color w:val="333333"/>
                <w:sz w:val="16"/>
                <w:szCs w:val="16"/>
                <w:lang w:eastAsia="de-DE"/>
              </w:rPr>
              <w:t xml:space="preserve"> </w:t>
            </w:r>
            <w:r w:rsidRPr="00496C9A">
              <w:rPr>
                <w:rFonts w:ascii="Arial" w:eastAsia="Times New Roman" w:hAnsi="Arial" w:cs="Arial"/>
                <w:color w:val="333333"/>
                <w:sz w:val="16"/>
                <w:szCs w:val="16"/>
                <w:lang w:eastAsia="de-DE"/>
              </w:rPr>
              <w:t>"Äußerungen des Systems […] sich auf vorangegangene Äußerungen des Nutzers beziehen und sie nach Möglichkeit an Besonderheiten […] des individuellen Lernens anpassen" (</w:t>
            </w:r>
            <w:proofErr w:type="spellStart"/>
            <w:r w:rsidRPr="00496C9A">
              <w:rPr>
                <w:rFonts w:ascii="Arial" w:eastAsia="Times New Roman" w:hAnsi="Arial" w:cs="Arial"/>
                <w:color w:val="333333"/>
                <w:sz w:val="16"/>
                <w:szCs w:val="16"/>
                <w:lang w:eastAsia="de-DE"/>
              </w:rPr>
              <w:t>Niegemann</w:t>
            </w:r>
            <w:proofErr w:type="spellEnd"/>
            <w:r w:rsidRPr="00496C9A">
              <w:rPr>
                <w:rFonts w:ascii="Arial" w:eastAsia="Times New Roman" w:hAnsi="Arial" w:cs="Arial"/>
                <w:color w:val="333333"/>
                <w:sz w:val="16"/>
                <w:szCs w:val="16"/>
                <w:lang w:eastAsia="de-DE"/>
              </w:rPr>
              <w:t xml:space="preserve"> &amp; </w:t>
            </w:r>
            <w:proofErr w:type="spellStart"/>
            <w:r w:rsidRPr="00496C9A">
              <w:rPr>
                <w:rFonts w:ascii="Arial" w:eastAsia="Times New Roman" w:hAnsi="Arial" w:cs="Arial"/>
                <w:color w:val="333333"/>
                <w:sz w:val="16"/>
                <w:szCs w:val="16"/>
                <w:lang w:eastAsia="de-DE"/>
              </w:rPr>
              <w:t>Heidig</w:t>
            </w:r>
            <w:proofErr w:type="spellEnd"/>
            <w:r w:rsidRPr="00496C9A">
              <w:rPr>
                <w:rFonts w:ascii="Arial" w:eastAsia="Times New Roman" w:hAnsi="Arial" w:cs="Arial"/>
                <w:color w:val="333333"/>
                <w:sz w:val="16"/>
                <w:szCs w:val="16"/>
                <w:lang w:eastAsia="de-DE"/>
              </w:rPr>
              <w:t>, 2019, S. 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D4C652" w14:textId="544DACFE"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Erfolgt im Verlauf der Nutzung eine Anpassung der Aufgabenschwierigkeit an die individuellen Fähigkeiten de</w:t>
            </w:r>
            <w:r w:rsidR="004C77BB">
              <w:rPr>
                <w:rFonts w:ascii="Arial" w:eastAsia="Times New Roman" w:hAnsi="Arial" w:cs="Arial"/>
                <w:color w:val="333333"/>
                <w:sz w:val="16"/>
                <w:szCs w:val="16"/>
                <w:lang w:eastAsia="de-DE"/>
              </w:rPr>
              <w:t>r</w:t>
            </w:r>
            <w:r w:rsidRPr="00496C9A">
              <w:rPr>
                <w:rFonts w:ascii="Arial" w:eastAsia="Times New Roman" w:hAnsi="Arial" w:cs="Arial"/>
                <w:color w:val="333333"/>
                <w:sz w:val="16"/>
                <w:szCs w:val="16"/>
                <w:lang w:eastAsia="de-DE"/>
              </w:rPr>
              <w:t xml:space="preserve"> Lernenden?</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4C8F1DC" w14:textId="77777777" w:rsidR="00496C9A" w:rsidRPr="00AD14A3" w:rsidRDefault="00496C9A" w:rsidP="00AD14A3">
            <w:pPr>
              <w:jc w:val="center"/>
              <w:rPr>
                <w:rFonts w:ascii="Arial" w:eastAsia="Times New Roman" w:hAnsi="Arial" w:cs="Arial"/>
                <w:lang w:eastAsia="de-DE"/>
              </w:rPr>
            </w:pP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1BF355FF" w14:textId="566C8765" w:rsidR="00496C9A" w:rsidRPr="00AD14A3" w:rsidRDefault="00AD14A3" w:rsidP="00AD14A3">
            <w:pPr>
              <w:jc w:val="center"/>
              <w:rPr>
                <w:rFonts w:ascii="Arial" w:eastAsia="Times New Roman" w:hAnsi="Arial" w:cs="Arial"/>
                <w:lang w:eastAsia="de-DE"/>
              </w:rPr>
            </w:pPr>
            <w:r w:rsidRPr="00AD14A3">
              <w:rPr>
                <w:rFonts w:ascii="Arial" w:eastAsia="Times New Roman" w:hAnsi="Arial" w:cs="Arial"/>
                <w:lang w:eastAsia="de-DE"/>
              </w:rPr>
              <w:t>x</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6136DFA4" w14:textId="77777777" w:rsidR="00496C9A" w:rsidRPr="00496C9A" w:rsidRDefault="00496C9A" w:rsidP="00496C9A">
            <w:pPr>
              <w:rPr>
                <w:rFonts w:ascii="Times New Roman" w:eastAsia="Times New Roman" w:hAnsi="Times New Roman" w:cs="Times New Roman"/>
                <w:lang w:eastAsia="de-DE"/>
              </w:rPr>
            </w:pP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2E85C6" w14:textId="77777777" w:rsidR="00496C9A" w:rsidRPr="00496C9A" w:rsidRDefault="00496C9A" w:rsidP="00496C9A">
            <w:pPr>
              <w:rPr>
                <w:rFonts w:ascii="Times New Roman" w:eastAsia="Times New Roman" w:hAnsi="Times New Roman" w:cs="Times New Roman"/>
                <w:lang w:eastAsia="de-DE"/>
              </w:rPr>
            </w:pPr>
          </w:p>
        </w:tc>
      </w:tr>
      <w:tr w:rsidR="004C77BB" w:rsidRPr="00496C9A" w14:paraId="468760D9" w14:textId="77777777" w:rsidTr="00496C9A">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82B2B9" w14:textId="77777777" w:rsidR="00496C9A" w:rsidRPr="00496C9A" w:rsidRDefault="00496C9A" w:rsidP="00496C9A">
            <w:pPr>
              <w:rPr>
                <w:rFonts w:ascii="Times New Roman" w:eastAsia="Times New Roman" w:hAnsi="Times New Roman" w:cs="Times New Roman"/>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0F4F7A" w14:textId="77777777" w:rsidR="00496C9A" w:rsidRPr="00496C9A" w:rsidRDefault="00496C9A" w:rsidP="00496C9A">
            <w:pPr>
              <w:spacing w:after="20"/>
              <w:rPr>
                <w:rFonts w:ascii="Arial" w:eastAsia="Times New Roman" w:hAnsi="Arial" w:cs="Arial"/>
                <w:color w:val="333333"/>
                <w:sz w:val="16"/>
                <w:szCs w:val="16"/>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8E739" w14:textId="693E4CF4"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Erfolgt im Verlauf der Nutzung eine Anpassung der Instruktionsdauer an die individuellen Fähigkeiten de</w:t>
            </w:r>
            <w:r w:rsidR="004C77BB">
              <w:rPr>
                <w:rFonts w:ascii="Arial" w:eastAsia="Times New Roman" w:hAnsi="Arial" w:cs="Arial"/>
                <w:color w:val="333333"/>
                <w:sz w:val="16"/>
                <w:szCs w:val="16"/>
                <w:lang w:eastAsia="de-DE"/>
              </w:rPr>
              <w:t>r</w:t>
            </w:r>
            <w:r w:rsidRPr="00496C9A">
              <w:rPr>
                <w:rFonts w:ascii="Arial" w:eastAsia="Times New Roman" w:hAnsi="Arial" w:cs="Arial"/>
                <w:color w:val="333333"/>
                <w:sz w:val="16"/>
                <w:szCs w:val="16"/>
                <w:lang w:eastAsia="de-DE"/>
              </w:rPr>
              <w:t xml:space="preserve"> Lernenden?</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7B1867" w14:textId="77777777" w:rsidR="00496C9A" w:rsidRPr="00496C9A" w:rsidRDefault="00496C9A" w:rsidP="00496C9A">
            <w:pPr>
              <w:rPr>
                <w:rFonts w:ascii="Times New Roman" w:eastAsia="Times New Roman" w:hAnsi="Times New Roman" w:cs="Times New Roman"/>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63DEB8" w14:textId="77777777" w:rsidR="00496C9A" w:rsidRPr="00496C9A" w:rsidRDefault="00496C9A" w:rsidP="00496C9A">
            <w:pPr>
              <w:rPr>
                <w:rFonts w:ascii="Times New Roman" w:eastAsia="Times New Roman" w:hAnsi="Times New Roman" w:cs="Times New Roman"/>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640546" w14:textId="77777777" w:rsidR="00496C9A" w:rsidRPr="00496C9A" w:rsidRDefault="00496C9A" w:rsidP="00496C9A">
            <w:pPr>
              <w:rPr>
                <w:rFonts w:ascii="Times New Roman" w:eastAsia="Times New Roman" w:hAnsi="Times New Roman" w:cs="Times New Roman"/>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2B0C66"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53698544"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29B4B17" w14:textId="3304D93B"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r w:rsidR="00431602">
              <w:rPr>
                <w:rFonts w:ascii="Arial" w:eastAsia="Times New Roman" w:hAnsi="Arial" w:cs="Arial"/>
                <w:color w:val="000000"/>
                <w:sz w:val="16"/>
                <w:szCs w:val="16"/>
                <w:lang w:eastAsia="de-DE"/>
              </w:rPr>
              <w:t xml:space="preserve"> </w:t>
            </w:r>
            <w:r w:rsidR="00431602">
              <w:rPr>
                <w:rFonts w:ascii="Arial" w:hAnsi="Arial" w:cs="Arial"/>
                <w:color w:val="000000"/>
                <w:sz w:val="16"/>
                <w:szCs w:val="16"/>
              </w:rPr>
              <w:t>Wenn eine neue Sprache gewählt wird, besteht die Möglichkeit, einen Einstufungstest zu absolvieren. Die Aufgaben in diesem Test werden in ihrem Schwierigkeitsgrad den Fähigkeiten der Lernenden angepasst. Nach Abschluss des Einstufungstests werden diejenigen Themen freigeschaltet, welche die Lernenden bereits beherrschen. In den jeweiligen Levels sind die Übungen unveränderlich. Die Aufgabenschwierigkeit wird darin nicht den individuellen Fähigkeiten angepasst. Die Nutzenden können jedoch einzelne Levels mit Tests überspringen.</w:t>
            </w:r>
          </w:p>
          <w:p w14:paraId="2A9C90BE" w14:textId="77777777" w:rsidR="00496C9A" w:rsidRPr="00496C9A" w:rsidRDefault="00496C9A" w:rsidP="00496C9A">
            <w:pPr>
              <w:rPr>
                <w:rFonts w:ascii="Times New Roman" w:eastAsia="Times New Roman" w:hAnsi="Times New Roman" w:cs="Times New Roman"/>
                <w:lang w:eastAsia="de-DE"/>
              </w:rPr>
            </w:pPr>
          </w:p>
        </w:tc>
      </w:tr>
      <w:tr w:rsidR="004C77BB" w:rsidRPr="00496C9A" w14:paraId="5CC2B723" w14:textId="77777777" w:rsidTr="00496C9A">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2A5D0B"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Gamification</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403294" w14:textId="161B1F22"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Gamification bedeutet den Einsatz von typischen Game-Design-Elementen in einem nicht-spielerischen Kontext (</w:t>
            </w:r>
            <w:proofErr w:type="spellStart"/>
            <w:r w:rsidRPr="00496C9A">
              <w:rPr>
                <w:rFonts w:ascii="Arial" w:eastAsia="Times New Roman" w:hAnsi="Arial" w:cs="Arial"/>
                <w:color w:val="333333"/>
                <w:sz w:val="16"/>
                <w:szCs w:val="16"/>
                <w:lang w:eastAsia="de-DE"/>
              </w:rPr>
              <w:t>Deterding</w:t>
            </w:r>
            <w:proofErr w:type="spellEnd"/>
            <w:r w:rsidRPr="00496C9A">
              <w:rPr>
                <w:rFonts w:ascii="Arial" w:eastAsia="Times New Roman" w:hAnsi="Arial" w:cs="Arial"/>
                <w:color w:val="333333"/>
                <w:sz w:val="16"/>
                <w:szCs w:val="16"/>
                <w:lang w:eastAsia="de-DE"/>
              </w:rPr>
              <w:t xml:space="preserve"> et al., 2011, S. 1). Beispiele dafür sind Punkte, Level</w:t>
            </w:r>
            <w:r w:rsidR="004C77BB">
              <w:rPr>
                <w:rFonts w:ascii="Arial" w:eastAsia="Times New Roman" w:hAnsi="Arial" w:cs="Arial"/>
                <w:color w:val="333333"/>
                <w:sz w:val="16"/>
                <w:szCs w:val="16"/>
                <w:lang w:eastAsia="de-DE"/>
              </w:rPr>
              <w:t>s</w:t>
            </w:r>
            <w:r w:rsidRPr="00496C9A">
              <w:rPr>
                <w:rFonts w:ascii="Arial" w:eastAsia="Times New Roman" w:hAnsi="Arial" w:cs="Arial"/>
                <w:color w:val="333333"/>
                <w:sz w:val="16"/>
                <w:szCs w:val="16"/>
                <w:lang w:eastAsia="de-DE"/>
              </w:rPr>
              <w:t>, Ranglisten, Auszeichnungen und Herausforderungen (Schuldt, 2018).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E151D2" w14:textId="7CBF798D"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Bietet die App Scores, Punkte</w:t>
            </w:r>
            <w:r w:rsidR="004C77BB">
              <w:rPr>
                <w:rFonts w:ascii="Arial" w:eastAsia="Times New Roman" w:hAnsi="Arial" w:cs="Arial"/>
                <w:color w:val="333333"/>
                <w:sz w:val="16"/>
                <w:szCs w:val="16"/>
                <w:lang w:eastAsia="de-DE"/>
              </w:rPr>
              <w:t xml:space="preserve"> </w:t>
            </w:r>
            <w:r w:rsidRPr="00496C9A">
              <w:rPr>
                <w:rFonts w:ascii="Arial" w:eastAsia="Times New Roman" w:hAnsi="Arial" w:cs="Arial"/>
                <w:color w:val="333333"/>
                <w:sz w:val="16"/>
                <w:szCs w:val="16"/>
                <w:lang w:eastAsia="de-DE"/>
              </w:rPr>
              <w:t>oder Level</w:t>
            </w:r>
            <w:r w:rsidR="004C77BB">
              <w:rPr>
                <w:rFonts w:ascii="Arial" w:eastAsia="Times New Roman" w:hAnsi="Arial" w:cs="Arial"/>
                <w:color w:val="333333"/>
                <w:sz w:val="16"/>
                <w:szCs w:val="16"/>
                <w:lang w:eastAsia="de-DE"/>
              </w:rPr>
              <w:t xml:space="preserve">s </w:t>
            </w:r>
            <w:r w:rsidRPr="00496C9A">
              <w:rPr>
                <w:rFonts w:ascii="Arial" w:eastAsia="Times New Roman" w:hAnsi="Arial" w:cs="Arial"/>
                <w:color w:val="333333"/>
                <w:sz w:val="16"/>
                <w:szCs w:val="16"/>
                <w:lang w:eastAsia="de-DE"/>
              </w:rPr>
              <w:t>a</w:t>
            </w:r>
            <w:r w:rsidR="004C77BB">
              <w:rPr>
                <w:rFonts w:ascii="Arial" w:eastAsia="Times New Roman" w:hAnsi="Arial" w:cs="Arial"/>
                <w:color w:val="333333"/>
                <w:sz w:val="16"/>
                <w:szCs w:val="16"/>
                <w:lang w:eastAsia="de-DE"/>
              </w:rPr>
              <w:t xml:space="preserve">n, welche </w:t>
            </w:r>
            <w:r w:rsidRPr="00496C9A">
              <w:rPr>
                <w:rFonts w:ascii="Arial" w:eastAsia="Times New Roman" w:hAnsi="Arial" w:cs="Arial"/>
                <w:color w:val="333333"/>
                <w:sz w:val="16"/>
                <w:szCs w:val="16"/>
                <w:lang w:eastAsia="de-DE"/>
              </w:rPr>
              <w:t>die Lernenden während der Nutzung der App sammeln können?</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20CE173" w14:textId="1C9307A5" w:rsidR="00496C9A" w:rsidRPr="00AD14A3" w:rsidRDefault="00AD14A3" w:rsidP="00AD14A3">
            <w:pPr>
              <w:jc w:val="center"/>
              <w:rPr>
                <w:rFonts w:ascii="Arial" w:eastAsia="Times New Roman" w:hAnsi="Arial" w:cs="Arial"/>
                <w:lang w:eastAsia="de-DE"/>
              </w:rPr>
            </w:pPr>
            <w:r w:rsidRPr="00AD14A3">
              <w:rPr>
                <w:rFonts w:ascii="Arial" w:eastAsia="Times New Roman" w:hAnsi="Arial" w:cs="Arial"/>
                <w:lang w:eastAsia="de-DE"/>
              </w:rPr>
              <w:t>x</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4331AB81" w14:textId="77777777" w:rsidR="00496C9A" w:rsidRPr="00496C9A" w:rsidRDefault="00496C9A" w:rsidP="00496C9A">
            <w:pPr>
              <w:rPr>
                <w:rFonts w:ascii="Times New Roman" w:eastAsia="Times New Roman" w:hAnsi="Times New Roman" w:cs="Times New Roman"/>
                <w:lang w:eastAsia="de-DE"/>
              </w:rPr>
            </w:pP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638D4C94" w14:textId="77777777" w:rsidR="00496C9A" w:rsidRPr="00496C9A" w:rsidRDefault="00496C9A" w:rsidP="00496C9A">
            <w:pPr>
              <w:rPr>
                <w:rFonts w:ascii="Times New Roman" w:eastAsia="Times New Roman" w:hAnsi="Times New Roman" w:cs="Times New Roman"/>
                <w:lang w:eastAsia="de-DE"/>
              </w:rPr>
            </w:pP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BFBD01" w14:textId="77777777" w:rsidR="00496C9A" w:rsidRPr="00496C9A" w:rsidRDefault="00496C9A" w:rsidP="00496C9A">
            <w:pPr>
              <w:rPr>
                <w:rFonts w:ascii="Times New Roman" w:eastAsia="Times New Roman" w:hAnsi="Times New Roman" w:cs="Times New Roman"/>
                <w:lang w:eastAsia="de-DE"/>
              </w:rPr>
            </w:pPr>
          </w:p>
        </w:tc>
      </w:tr>
      <w:tr w:rsidR="004C77BB" w:rsidRPr="00496C9A" w14:paraId="55CE1006" w14:textId="77777777" w:rsidTr="00496C9A">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F8A982" w14:textId="77777777" w:rsidR="00496C9A" w:rsidRPr="00496C9A" w:rsidRDefault="00496C9A" w:rsidP="00496C9A">
            <w:pPr>
              <w:rPr>
                <w:rFonts w:ascii="Times New Roman" w:eastAsia="Times New Roman" w:hAnsi="Times New Roman" w:cs="Times New Roman"/>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8BBA5E" w14:textId="77777777" w:rsidR="00496C9A" w:rsidRPr="00496C9A" w:rsidRDefault="00496C9A" w:rsidP="00496C9A">
            <w:pPr>
              <w:spacing w:after="20"/>
              <w:rPr>
                <w:rFonts w:ascii="Arial" w:eastAsia="Times New Roman" w:hAnsi="Arial" w:cs="Arial"/>
                <w:color w:val="333333"/>
                <w:sz w:val="16"/>
                <w:szCs w:val="16"/>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796F56" w14:textId="608E023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Bietet die App Auszeichnungen, welche für einen gewissen Score, gewisse Anzahl Punkte oder ab einem gewissen Level erhalten werden können?</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B0D8C9" w14:textId="77777777" w:rsidR="00496C9A" w:rsidRPr="00496C9A" w:rsidRDefault="00496C9A" w:rsidP="00496C9A">
            <w:pPr>
              <w:rPr>
                <w:rFonts w:ascii="Times New Roman" w:eastAsia="Times New Roman" w:hAnsi="Times New Roman" w:cs="Times New Roman"/>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7966BF" w14:textId="77777777" w:rsidR="00496C9A" w:rsidRPr="00496C9A" w:rsidRDefault="00496C9A" w:rsidP="00496C9A">
            <w:pPr>
              <w:rPr>
                <w:rFonts w:ascii="Times New Roman" w:eastAsia="Times New Roman" w:hAnsi="Times New Roman" w:cs="Times New Roman"/>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676B0E" w14:textId="77777777" w:rsidR="00496C9A" w:rsidRPr="00496C9A" w:rsidRDefault="00496C9A" w:rsidP="00496C9A">
            <w:pPr>
              <w:rPr>
                <w:rFonts w:ascii="Times New Roman" w:eastAsia="Times New Roman" w:hAnsi="Times New Roman" w:cs="Times New Roman"/>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82BE5E"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66682ED6"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D499FC1" w14:textId="4E8308DB"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r w:rsidR="00431602">
              <w:rPr>
                <w:rFonts w:ascii="Arial" w:eastAsia="Times New Roman" w:hAnsi="Arial" w:cs="Arial"/>
                <w:color w:val="000000"/>
                <w:sz w:val="16"/>
                <w:szCs w:val="16"/>
                <w:lang w:eastAsia="de-DE"/>
              </w:rPr>
              <w:t xml:space="preserve"> </w:t>
            </w:r>
            <w:r w:rsidR="00431602">
              <w:rPr>
                <w:rFonts w:ascii="Arial" w:hAnsi="Arial" w:cs="Arial"/>
                <w:color w:val="000000"/>
                <w:sz w:val="16"/>
                <w:szCs w:val="16"/>
              </w:rPr>
              <w:t xml:space="preserve">Duolingo weist zahlreiche Game-Design-Elemente auf. Es gibt unterschiedliche Levels und mehrere </w:t>
            </w:r>
            <w:proofErr w:type="spellStart"/>
            <w:r w:rsidR="00431602">
              <w:rPr>
                <w:rFonts w:ascii="Arial" w:hAnsi="Arial" w:cs="Arial"/>
                <w:color w:val="000000"/>
                <w:sz w:val="16"/>
                <w:szCs w:val="16"/>
              </w:rPr>
              <w:t>Punktescores</w:t>
            </w:r>
            <w:proofErr w:type="spellEnd"/>
            <w:r w:rsidR="00431602">
              <w:rPr>
                <w:rFonts w:ascii="Arial" w:hAnsi="Arial" w:cs="Arial"/>
                <w:color w:val="000000"/>
                <w:sz w:val="16"/>
                <w:szCs w:val="16"/>
              </w:rPr>
              <w:t xml:space="preserve"> in Form von Kronen, Herzen</w:t>
            </w:r>
            <w:r w:rsidR="00EB7E6F">
              <w:rPr>
                <w:rFonts w:ascii="Arial" w:hAnsi="Arial" w:cs="Arial"/>
                <w:color w:val="000000"/>
                <w:sz w:val="16"/>
                <w:szCs w:val="16"/>
              </w:rPr>
              <w:t xml:space="preserve">, </w:t>
            </w:r>
            <w:r w:rsidR="00431602">
              <w:rPr>
                <w:rFonts w:ascii="Arial" w:hAnsi="Arial" w:cs="Arial"/>
                <w:color w:val="000000"/>
                <w:sz w:val="16"/>
                <w:szCs w:val="16"/>
              </w:rPr>
              <w:t xml:space="preserve">sowie </w:t>
            </w:r>
            <w:proofErr w:type="spellStart"/>
            <w:r w:rsidR="00431602">
              <w:rPr>
                <w:rFonts w:ascii="Arial" w:hAnsi="Arial" w:cs="Arial"/>
                <w:color w:val="000000"/>
                <w:sz w:val="16"/>
                <w:szCs w:val="16"/>
              </w:rPr>
              <w:t>Lingot</w:t>
            </w:r>
            <w:r w:rsidR="00EB7E6F">
              <w:rPr>
                <w:rFonts w:ascii="Arial" w:hAnsi="Arial" w:cs="Arial"/>
                <w:color w:val="000000"/>
                <w:sz w:val="16"/>
                <w:szCs w:val="16"/>
              </w:rPr>
              <w:t>s</w:t>
            </w:r>
            <w:proofErr w:type="spellEnd"/>
            <w:r w:rsidR="00EB7E6F">
              <w:rPr>
                <w:rFonts w:ascii="Arial" w:hAnsi="Arial" w:cs="Arial"/>
                <w:color w:val="000000"/>
                <w:sz w:val="16"/>
                <w:szCs w:val="16"/>
              </w:rPr>
              <w:t xml:space="preserve"> </w:t>
            </w:r>
            <w:r w:rsidR="00431602">
              <w:rPr>
                <w:rFonts w:ascii="Arial" w:hAnsi="Arial" w:cs="Arial"/>
                <w:color w:val="000000"/>
                <w:sz w:val="16"/>
                <w:szCs w:val="16"/>
              </w:rPr>
              <w:t xml:space="preserve">beziehungsweise </w:t>
            </w:r>
            <w:proofErr w:type="spellStart"/>
            <w:r w:rsidR="00431602">
              <w:rPr>
                <w:rFonts w:ascii="Arial" w:hAnsi="Arial" w:cs="Arial"/>
                <w:color w:val="000000"/>
                <w:sz w:val="16"/>
                <w:szCs w:val="16"/>
              </w:rPr>
              <w:t>Gems</w:t>
            </w:r>
            <w:proofErr w:type="spellEnd"/>
            <w:r w:rsidR="00431602">
              <w:rPr>
                <w:rFonts w:ascii="Arial" w:hAnsi="Arial" w:cs="Arial"/>
                <w:color w:val="000000"/>
                <w:sz w:val="16"/>
                <w:szCs w:val="16"/>
              </w:rPr>
              <w:t xml:space="preserve">. Mit </w:t>
            </w:r>
            <w:proofErr w:type="spellStart"/>
            <w:r w:rsidR="00431602">
              <w:rPr>
                <w:rFonts w:ascii="Arial" w:hAnsi="Arial" w:cs="Arial"/>
                <w:color w:val="000000"/>
                <w:sz w:val="16"/>
                <w:szCs w:val="16"/>
              </w:rPr>
              <w:t>Streaks</w:t>
            </w:r>
            <w:proofErr w:type="spellEnd"/>
            <w:r w:rsidR="00431602">
              <w:rPr>
                <w:rFonts w:ascii="Arial" w:hAnsi="Arial" w:cs="Arial"/>
                <w:color w:val="000000"/>
                <w:sz w:val="16"/>
                <w:szCs w:val="16"/>
              </w:rPr>
              <w:t xml:space="preserve"> und einem selbst gesetzten Tagesziel soll man motiviert werden, jeden Tag zu lernen. Beim Erreichen bestimmter Ziele, beispielsweise ein fehlerlos abgeschlossenes Level, erhält man eine Belohnung in Form der genannten Scores. Mit den verdienten Punkten kann im Shop eingekauft werden. Es gibt dort beispielsweise Kostüme für den Eulencharakter Duo.</w:t>
            </w:r>
          </w:p>
          <w:p w14:paraId="6C828654" w14:textId="77777777" w:rsidR="00496C9A" w:rsidRPr="00496C9A" w:rsidRDefault="00496C9A" w:rsidP="00496C9A">
            <w:pPr>
              <w:rPr>
                <w:rFonts w:ascii="Times New Roman" w:eastAsia="Times New Roman" w:hAnsi="Times New Roman" w:cs="Times New Roman"/>
                <w:lang w:eastAsia="de-DE"/>
              </w:rPr>
            </w:pPr>
          </w:p>
        </w:tc>
      </w:tr>
      <w:tr w:rsidR="004C77BB" w:rsidRPr="00496C9A" w14:paraId="7CAACC19" w14:textId="77777777" w:rsidTr="00496C9A">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D9BE5B" w14:textId="77777777" w:rsidR="00496C9A" w:rsidRPr="00496C9A" w:rsidRDefault="00496C9A" w:rsidP="00496C9A">
            <w:pPr>
              <w:rPr>
                <w:rFonts w:ascii="Times New Roman" w:eastAsia="Times New Roman" w:hAnsi="Times New Roman" w:cs="Times New Roman"/>
                <w:lang w:eastAsia="de-DE"/>
              </w:rPr>
            </w:pPr>
            <w:proofErr w:type="spellStart"/>
            <w:r w:rsidRPr="00496C9A">
              <w:rPr>
                <w:rFonts w:ascii="Arial" w:eastAsia="Times New Roman" w:hAnsi="Arial" w:cs="Arial"/>
                <w:color w:val="000000"/>
                <w:sz w:val="16"/>
                <w:szCs w:val="16"/>
                <w:lang w:eastAsia="de-DE"/>
              </w:rPr>
              <w:t>Serious</w:t>
            </w:r>
            <w:proofErr w:type="spellEnd"/>
            <w:r w:rsidRPr="00496C9A">
              <w:rPr>
                <w:rFonts w:ascii="Arial" w:eastAsia="Times New Roman" w:hAnsi="Arial" w:cs="Arial"/>
                <w:color w:val="000000"/>
                <w:sz w:val="16"/>
                <w:szCs w:val="16"/>
                <w:lang w:eastAsia="de-DE"/>
              </w:rPr>
              <w:t xml:space="preserve"> Game</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87124" w14:textId="02FA5AF2" w:rsidR="00496C9A" w:rsidRPr="00496C9A" w:rsidRDefault="00496C9A" w:rsidP="00496C9A">
            <w:pPr>
              <w:spacing w:after="20"/>
              <w:rPr>
                <w:rFonts w:ascii="Arial" w:eastAsia="Times New Roman" w:hAnsi="Arial" w:cs="Arial"/>
                <w:color w:val="333333"/>
                <w:sz w:val="16"/>
                <w:szCs w:val="16"/>
                <w:lang w:eastAsia="de-DE"/>
              </w:rPr>
            </w:pPr>
            <w:proofErr w:type="spellStart"/>
            <w:r w:rsidRPr="00496C9A">
              <w:rPr>
                <w:rFonts w:ascii="Arial" w:eastAsia="Times New Roman" w:hAnsi="Arial" w:cs="Arial"/>
                <w:color w:val="333333"/>
                <w:sz w:val="16"/>
                <w:szCs w:val="16"/>
                <w:lang w:eastAsia="de-DE"/>
              </w:rPr>
              <w:t>Serious</w:t>
            </w:r>
            <w:proofErr w:type="spellEnd"/>
            <w:r w:rsidRPr="00496C9A">
              <w:rPr>
                <w:rFonts w:ascii="Arial" w:eastAsia="Times New Roman" w:hAnsi="Arial" w:cs="Arial"/>
                <w:color w:val="333333"/>
                <w:sz w:val="16"/>
                <w:szCs w:val="16"/>
                <w:lang w:eastAsia="de-DE"/>
              </w:rPr>
              <w:t xml:space="preserve"> Games sind (digitale) Spiele, deren Fokus nicht primär darin liegt den Anwende</w:t>
            </w:r>
            <w:r w:rsidR="004C77BB">
              <w:rPr>
                <w:rFonts w:ascii="Arial" w:eastAsia="Times New Roman" w:hAnsi="Arial" w:cs="Arial"/>
                <w:color w:val="333333"/>
                <w:sz w:val="16"/>
                <w:szCs w:val="16"/>
                <w:lang w:eastAsia="de-DE"/>
              </w:rPr>
              <w:t>nden</w:t>
            </w:r>
            <w:r w:rsidRPr="00496C9A">
              <w:rPr>
                <w:rFonts w:ascii="Arial" w:eastAsia="Times New Roman" w:hAnsi="Arial" w:cs="Arial"/>
                <w:color w:val="333333"/>
                <w:sz w:val="16"/>
                <w:szCs w:val="16"/>
                <w:lang w:eastAsia="de-DE"/>
              </w:rPr>
              <w:t xml:space="preserve"> Unterhaltung zu bieten (Susi, Johannesson &amp; </w:t>
            </w:r>
            <w:proofErr w:type="spellStart"/>
            <w:r w:rsidRPr="00496C9A">
              <w:rPr>
                <w:rFonts w:ascii="Arial" w:eastAsia="Times New Roman" w:hAnsi="Arial" w:cs="Arial"/>
                <w:color w:val="333333"/>
                <w:sz w:val="16"/>
                <w:szCs w:val="16"/>
                <w:lang w:eastAsia="de-DE"/>
              </w:rPr>
              <w:t>Backlund</w:t>
            </w:r>
            <w:proofErr w:type="spellEnd"/>
            <w:r w:rsidRPr="00496C9A">
              <w:rPr>
                <w:rFonts w:ascii="Arial" w:eastAsia="Times New Roman" w:hAnsi="Arial" w:cs="Arial"/>
                <w:color w:val="333333"/>
                <w:sz w:val="16"/>
                <w:szCs w:val="16"/>
                <w:lang w:eastAsia="de-DE"/>
              </w:rPr>
              <w:t>, 2015, S.1). Es gibt dabei Phasen des Spielens und Phasen des Lernens, wobei die Balance zwischen den beiden Phasen wichtig ist (Schuldt, 2018).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C941E1"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Verfügt die Lernumgebung über eine Story / Handlung, welche zusehends weitererzählt wird?</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5F1195F" w14:textId="77777777" w:rsidR="00496C9A" w:rsidRPr="00496C9A" w:rsidRDefault="00496C9A" w:rsidP="00496C9A">
            <w:pPr>
              <w:rPr>
                <w:rFonts w:ascii="Times New Roman" w:eastAsia="Times New Roman" w:hAnsi="Times New Roman" w:cs="Times New Roman"/>
                <w:lang w:eastAsia="de-DE"/>
              </w:rPr>
            </w:pP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1D673A0A" w14:textId="4F990DEC" w:rsidR="00496C9A" w:rsidRPr="00AD14A3" w:rsidRDefault="00AD14A3" w:rsidP="00AD14A3">
            <w:pPr>
              <w:jc w:val="center"/>
              <w:rPr>
                <w:rFonts w:ascii="Arial" w:eastAsia="Times New Roman" w:hAnsi="Arial" w:cs="Arial"/>
                <w:lang w:eastAsia="de-DE"/>
              </w:rPr>
            </w:pPr>
            <w:r w:rsidRPr="00AD14A3">
              <w:rPr>
                <w:rFonts w:ascii="Arial" w:eastAsia="Times New Roman" w:hAnsi="Arial" w:cs="Arial"/>
                <w:lang w:eastAsia="de-DE"/>
              </w:rPr>
              <w:t>x</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C2A5406" w14:textId="77777777" w:rsidR="00496C9A" w:rsidRPr="00496C9A" w:rsidRDefault="00496C9A" w:rsidP="00496C9A">
            <w:pPr>
              <w:rPr>
                <w:rFonts w:ascii="Times New Roman" w:eastAsia="Times New Roman" w:hAnsi="Times New Roman" w:cs="Times New Roman"/>
                <w:lang w:eastAsia="de-DE"/>
              </w:rPr>
            </w:pP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E61B1C" w14:textId="77777777" w:rsidR="00496C9A" w:rsidRPr="00496C9A" w:rsidRDefault="00496C9A" w:rsidP="00496C9A">
            <w:pPr>
              <w:rPr>
                <w:rFonts w:ascii="Times New Roman" w:eastAsia="Times New Roman" w:hAnsi="Times New Roman" w:cs="Times New Roman"/>
                <w:lang w:eastAsia="de-DE"/>
              </w:rPr>
            </w:pPr>
          </w:p>
        </w:tc>
      </w:tr>
      <w:tr w:rsidR="004C77BB" w:rsidRPr="00496C9A" w14:paraId="0A3227B3" w14:textId="77777777" w:rsidTr="00496C9A">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64CD7F" w14:textId="77777777" w:rsidR="00496C9A" w:rsidRPr="00496C9A" w:rsidRDefault="00496C9A" w:rsidP="00496C9A">
            <w:pPr>
              <w:rPr>
                <w:rFonts w:ascii="Times New Roman" w:eastAsia="Times New Roman" w:hAnsi="Times New Roman" w:cs="Times New Roman"/>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2C6911" w14:textId="77777777" w:rsidR="00496C9A" w:rsidRPr="00496C9A" w:rsidRDefault="00496C9A" w:rsidP="00496C9A">
            <w:pPr>
              <w:spacing w:after="20"/>
              <w:rPr>
                <w:rFonts w:ascii="Arial" w:eastAsia="Times New Roman" w:hAnsi="Arial" w:cs="Arial"/>
                <w:color w:val="333333"/>
                <w:sz w:val="16"/>
                <w:szCs w:val="16"/>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C7622E"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Kann die Balance zwischen Spielspaß und Wissensvermittlung eingehalten werden?</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0E509C" w14:textId="77777777" w:rsidR="00496C9A" w:rsidRPr="00496C9A" w:rsidRDefault="00496C9A" w:rsidP="00496C9A">
            <w:pPr>
              <w:rPr>
                <w:rFonts w:ascii="Times New Roman" w:eastAsia="Times New Roman" w:hAnsi="Times New Roman" w:cs="Times New Roman"/>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37389B" w14:textId="77777777" w:rsidR="00496C9A" w:rsidRPr="00496C9A" w:rsidRDefault="00496C9A" w:rsidP="00496C9A">
            <w:pPr>
              <w:rPr>
                <w:rFonts w:ascii="Times New Roman" w:eastAsia="Times New Roman" w:hAnsi="Times New Roman" w:cs="Times New Roman"/>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83542C" w14:textId="77777777" w:rsidR="00496C9A" w:rsidRPr="00496C9A" w:rsidRDefault="00496C9A" w:rsidP="00496C9A">
            <w:pPr>
              <w:rPr>
                <w:rFonts w:ascii="Times New Roman" w:eastAsia="Times New Roman" w:hAnsi="Times New Roman" w:cs="Times New Roman"/>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40E8DD"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72735A1F"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129C775" w14:textId="13F7A29C"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r w:rsidR="00431602">
              <w:rPr>
                <w:rFonts w:ascii="Arial" w:eastAsia="Times New Roman" w:hAnsi="Arial" w:cs="Arial"/>
                <w:color w:val="000000"/>
                <w:sz w:val="16"/>
                <w:szCs w:val="16"/>
                <w:lang w:eastAsia="de-DE"/>
              </w:rPr>
              <w:t xml:space="preserve"> </w:t>
            </w:r>
            <w:r w:rsidR="00431602">
              <w:rPr>
                <w:rFonts w:ascii="Arial" w:hAnsi="Arial" w:cs="Arial"/>
                <w:color w:val="000000"/>
                <w:sz w:val="16"/>
                <w:szCs w:val="16"/>
              </w:rPr>
              <w:t>Duolingo erzählt keine Story. Es gibt jedoch einen wiederkehrenden Charakter, welcher regelmässig Lob und Tipps gibt: Die Eule Duo. Die Balance zwischen Spielspass und Wissensvermittlung kann gut eingehalten werden.</w:t>
            </w:r>
          </w:p>
          <w:p w14:paraId="7AD5ADA4" w14:textId="77777777" w:rsidR="00496C9A" w:rsidRPr="00496C9A" w:rsidRDefault="00496C9A" w:rsidP="00496C9A">
            <w:pPr>
              <w:rPr>
                <w:rFonts w:ascii="Times New Roman" w:eastAsia="Times New Roman" w:hAnsi="Times New Roman" w:cs="Times New Roman"/>
                <w:lang w:eastAsia="de-DE"/>
              </w:rPr>
            </w:pPr>
          </w:p>
        </w:tc>
      </w:tr>
    </w:tbl>
    <w:p w14:paraId="2DFF386B" w14:textId="6A679EAE" w:rsidR="00BE6B82" w:rsidRPr="001727C8" w:rsidRDefault="00BE6B82" w:rsidP="001727C8">
      <w:pPr>
        <w:spacing w:after="240"/>
        <w:rPr>
          <w:rFonts w:ascii="Times New Roman" w:eastAsia="Times New Roman" w:hAnsi="Times New Roman" w:cs="Times New Roman"/>
          <w:lang w:eastAsia="de-DE"/>
        </w:rPr>
      </w:pPr>
    </w:p>
    <w:p w14:paraId="38855EF2" w14:textId="4145CE11"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b/>
          <w:bCs/>
          <w:color w:val="000000"/>
          <w:sz w:val="22"/>
          <w:szCs w:val="22"/>
          <w:lang w:eastAsia="de-DE"/>
        </w:rPr>
        <w:t>Kollaborieren</w:t>
      </w:r>
    </w:p>
    <w:tbl>
      <w:tblPr>
        <w:tblW w:w="0" w:type="auto"/>
        <w:tblCellMar>
          <w:top w:w="15" w:type="dxa"/>
          <w:left w:w="15" w:type="dxa"/>
          <w:bottom w:w="15" w:type="dxa"/>
          <w:right w:w="15" w:type="dxa"/>
        </w:tblCellMar>
        <w:tblLook w:val="04A0" w:firstRow="1" w:lastRow="0" w:firstColumn="1" w:lastColumn="0" w:noHBand="0" w:noVBand="1"/>
      </w:tblPr>
      <w:tblGrid>
        <w:gridCol w:w="1817"/>
        <w:gridCol w:w="5344"/>
        <w:gridCol w:w="3730"/>
        <w:gridCol w:w="663"/>
        <w:gridCol w:w="747"/>
        <w:gridCol w:w="739"/>
        <w:gridCol w:w="944"/>
      </w:tblGrid>
      <w:tr w:rsidR="004C77BB" w:rsidRPr="00496C9A" w14:paraId="43915BE4" w14:textId="77777777" w:rsidTr="00496C9A">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F984CAB"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b/>
                <w:bCs/>
                <w:color w:val="000000"/>
                <w:sz w:val="22"/>
                <w:szCs w:val="22"/>
                <w:lang w:eastAsia="de-DE"/>
              </w:rPr>
              <w:t>Kriterium</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0C22565"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b/>
                <w:bCs/>
                <w:color w:val="000000"/>
                <w:sz w:val="22"/>
                <w:szCs w:val="22"/>
                <w:lang w:eastAsia="de-DE"/>
              </w:rPr>
              <w:t>Beschreibung</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3217578"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b/>
                <w:bCs/>
                <w:color w:val="000000"/>
                <w:sz w:val="22"/>
                <w:szCs w:val="22"/>
                <w:lang w:eastAsia="de-DE"/>
              </w:rPr>
              <w:t>Indikatoren</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5A47E5E"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290CD10"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Teil-</w:t>
            </w:r>
          </w:p>
          <w:p w14:paraId="3817D4C0"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weise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5499FFF"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Nicht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48BAFBB"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 xml:space="preserve">Nicht </w:t>
            </w:r>
            <w:proofErr w:type="spellStart"/>
            <w:r w:rsidRPr="00496C9A">
              <w:rPr>
                <w:rFonts w:ascii="Arial" w:eastAsia="Times New Roman" w:hAnsi="Arial" w:cs="Arial"/>
                <w:b/>
                <w:bCs/>
                <w:color w:val="000000"/>
                <w:sz w:val="16"/>
                <w:szCs w:val="16"/>
                <w:lang w:eastAsia="de-DE"/>
              </w:rPr>
              <w:t>anwend</w:t>
            </w:r>
            <w:proofErr w:type="spellEnd"/>
            <w:r w:rsidRPr="00496C9A">
              <w:rPr>
                <w:rFonts w:ascii="Arial" w:eastAsia="Times New Roman" w:hAnsi="Arial" w:cs="Arial"/>
                <w:b/>
                <w:bCs/>
                <w:color w:val="000000"/>
                <w:sz w:val="16"/>
                <w:szCs w:val="16"/>
                <w:lang w:eastAsia="de-DE"/>
              </w:rPr>
              <w:t>-</w:t>
            </w:r>
          </w:p>
          <w:p w14:paraId="2DE19EAF"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bar</w:t>
            </w:r>
          </w:p>
        </w:tc>
      </w:tr>
      <w:tr w:rsidR="004C77BB" w:rsidRPr="00496C9A" w14:paraId="37D9E3BF"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7F1C22" w14:textId="77777777" w:rsidR="00496C9A" w:rsidRPr="00496C9A" w:rsidRDefault="00496C9A" w:rsidP="00496C9A">
            <w:pPr>
              <w:spacing w:after="20"/>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Sequenzierung der Aufgaben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672A2E"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Die Gruppenmitglieder sollten gleichzeitig und gemeinsam an einer Gesamtaufgabe arbeiten können (Ertl &amp; Mandl, 2006).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C9FAC8" w14:textId="5C3B51B3" w:rsidR="00496C9A" w:rsidRPr="00496C9A" w:rsidRDefault="004C77BB" w:rsidP="00496C9A">
            <w:pPr>
              <w:spacing w:after="20"/>
              <w:rPr>
                <w:rFonts w:ascii="Arial" w:eastAsia="Times New Roman" w:hAnsi="Arial" w:cs="Arial"/>
                <w:color w:val="333333"/>
                <w:sz w:val="16"/>
                <w:szCs w:val="16"/>
                <w:lang w:eastAsia="de-DE"/>
              </w:rPr>
            </w:pPr>
            <w:r>
              <w:rPr>
                <w:rFonts w:ascii="Arial" w:eastAsia="Times New Roman" w:hAnsi="Arial" w:cs="Arial"/>
                <w:color w:val="333333"/>
                <w:sz w:val="16"/>
                <w:szCs w:val="16"/>
                <w:lang w:eastAsia="de-DE"/>
              </w:rPr>
              <w:t xml:space="preserve">Werden die </w:t>
            </w:r>
            <w:r w:rsidR="00496C9A" w:rsidRPr="00496C9A">
              <w:rPr>
                <w:rFonts w:ascii="Arial" w:eastAsia="Times New Roman" w:hAnsi="Arial" w:cs="Arial"/>
                <w:color w:val="333333"/>
                <w:sz w:val="16"/>
                <w:szCs w:val="16"/>
                <w:lang w:eastAsia="de-DE"/>
              </w:rPr>
              <w:t>Aufgaben in verschiedene Teilaufgaben oder Teilschritte aufgeteilt, damit verschiedene Lernende an einer Gesamtaufgabe arbeiten können</w:t>
            </w:r>
            <w:r>
              <w:rPr>
                <w:rFonts w:ascii="Arial" w:eastAsia="Times New Roman" w:hAnsi="Arial" w:cs="Arial"/>
                <w:color w:val="333333"/>
                <w:sz w:val="16"/>
                <w:szCs w:val="16"/>
                <w:lang w:eastAsia="de-DE"/>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0A69CDA" w14:textId="2AE5129D"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42DC3B00"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5D046BE"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36B565" w14:textId="3107E794" w:rsidR="00496C9A" w:rsidRPr="00AD14A3" w:rsidRDefault="00AD14A3" w:rsidP="00AD14A3">
            <w:pPr>
              <w:spacing w:after="240"/>
              <w:jc w:val="center"/>
              <w:rPr>
                <w:rFonts w:ascii="Arial" w:eastAsia="Times New Roman" w:hAnsi="Arial" w:cs="Arial"/>
                <w:lang w:eastAsia="de-DE"/>
              </w:rPr>
            </w:pPr>
            <w:r w:rsidRPr="00AD14A3">
              <w:rPr>
                <w:rFonts w:ascii="Arial" w:eastAsia="Times New Roman" w:hAnsi="Arial" w:cs="Arial"/>
                <w:lang w:eastAsia="de-DE"/>
              </w:rPr>
              <w:t>x</w:t>
            </w:r>
            <w:r w:rsidR="00496C9A" w:rsidRPr="00AD14A3">
              <w:rPr>
                <w:rFonts w:ascii="Arial" w:eastAsia="Times New Roman" w:hAnsi="Arial" w:cs="Arial"/>
                <w:lang w:eastAsia="de-DE"/>
              </w:rPr>
              <w:br/>
            </w:r>
          </w:p>
        </w:tc>
      </w:tr>
      <w:tr w:rsidR="00496C9A" w:rsidRPr="00496C9A" w14:paraId="317998C4" w14:textId="77777777" w:rsidTr="00496C9A">
        <w:trPr>
          <w:trHeight w:val="36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3D02DA33" w14:textId="45399178" w:rsidR="00496C9A" w:rsidRPr="00496C9A" w:rsidRDefault="00496C9A" w:rsidP="00496C9A">
            <w:pPr>
              <w:spacing w:after="20"/>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r w:rsidR="00431602">
              <w:rPr>
                <w:rFonts w:ascii="Arial" w:eastAsia="Times New Roman" w:hAnsi="Arial" w:cs="Arial"/>
                <w:color w:val="000000"/>
                <w:sz w:val="16"/>
                <w:szCs w:val="16"/>
                <w:lang w:eastAsia="de-DE"/>
              </w:rPr>
              <w:t xml:space="preserve"> </w:t>
            </w:r>
            <w:r w:rsidR="00431602">
              <w:rPr>
                <w:rFonts w:ascii="Arial" w:hAnsi="Arial" w:cs="Arial"/>
                <w:color w:val="000000"/>
                <w:sz w:val="16"/>
                <w:szCs w:val="16"/>
              </w:rPr>
              <w:t> Duolingo bietet keine Möglichkeit für Kollaboration. Aus diesem Grund sind sämtliche Kriterien dieses Themenbereichs nicht anwendbar.</w:t>
            </w:r>
          </w:p>
        </w:tc>
      </w:tr>
      <w:tr w:rsidR="004C77BB" w:rsidRPr="00496C9A" w14:paraId="70C13D4C"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E6608F" w14:textId="77777777" w:rsidR="00496C9A" w:rsidRPr="00496C9A" w:rsidRDefault="00496C9A" w:rsidP="00496C9A">
            <w:pPr>
              <w:spacing w:after="20"/>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Rollenverteilung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13211F"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Der Fokus und das Ziel von Tätigkeiten der Gruppenmitglieder soll durch Rollen zugeteilt und koordiniert werden (Ertl &amp; Mandl, 2006).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EA6D91" w14:textId="1440BAAE" w:rsidR="00496C9A" w:rsidRPr="00496C9A" w:rsidRDefault="004C77BB" w:rsidP="00496C9A">
            <w:pPr>
              <w:spacing w:after="20"/>
              <w:rPr>
                <w:rFonts w:ascii="Arial" w:eastAsia="Times New Roman" w:hAnsi="Arial" w:cs="Arial"/>
                <w:color w:val="333333"/>
                <w:sz w:val="16"/>
                <w:szCs w:val="16"/>
                <w:lang w:eastAsia="de-DE"/>
              </w:rPr>
            </w:pPr>
            <w:r>
              <w:rPr>
                <w:rFonts w:ascii="Arial" w:eastAsia="Times New Roman" w:hAnsi="Arial" w:cs="Arial"/>
                <w:color w:val="333333"/>
                <w:sz w:val="16"/>
                <w:szCs w:val="16"/>
                <w:lang w:eastAsia="de-DE"/>
              </w:rPr>
              <w:t>S</w:t>
            </w:r>
            <w:r w:rsidR="00496C9A" w:rsidRPr="00496C9A">
              <w:rPr>
                <w:rFonts w:ascii="Arial" w:eastAsia="Times New Roman" w:hAnsi="Arial" w:cs="Arial"/>
                <w:color w:val="333333"/>
                <w:sz w:val="16"/>
                <w:szCs w:val="16"/>
                <w:lang w:eastAsia="de-DE"/>
              </w:rPr>
              <w:t>ind Beschreibungen vorhanden, die den Aufgaben Rollen mit definiertem Fokus zuteilen</w:t>
            </w:r>
            <w:r>
              <w:rPr>
                <w:rFonts w:ascii="Arial" w:eastAsia="Times New Roman" w:hAnsi="Arial" w:cs="Arial"/>
                <w:color w:val="333333"/>
                <w:sz w:val="16"/>
                <w:szCs w:val="16"/>
                <w:lang w:eastAsia="de-DE"/>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D7A1C34"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098F080"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764F30C5"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0EE057" w14:textId="174BEABD" w:rsidR="00496C9A" w:rsidRPr="00AD14A3" w:rsidRDefault="00AD14A3" w:rsidP="00AD14A3">
            <w:pPr>
              <w:jc w:val="center"/>
              <w:rPr>
                <w:rFonts w:ascii="Arial" w:eastAsia="Times New Roman" w:hAnsi="Arial" w:cs="Arial"/>
                <w:lang w:eastAsia="de-DE"/>
              </w:rPr>
            </w:pPr>
            <w:r w:rsidRPr="00AD14A3">
              <w:rPr>
                <w:rFonts w:ascii="Arial" w:eastAsia="Times New Roman" w:hAnsi="Arial" w:cs="Arial"/>
                <w:lang w:eastAsia="de-DE"/>
              </w:rPr>
              <w:t>x</w:t>
            </w:r>
          </w:p>
        </w:tc>
      </w:tr>
      <w:tr w:rsidR="00496C9A" w:rsidRPr="00496C9A" w14:paraId="45DDC059" w14:textId="77777777" w:rsidTr="00496C9A">
        <w:trPr>
          <w:trHeight w:val="36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05988B1" w14:textId="77777777" w:rsidR="00496C9A" w:rsidRPr="00496C9A" w:rsidRDefault="00496C9A" w:rsidP="00496C9A">
            <w:pPr>
              <w:spacing w:after="20"/>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p>
        </w:tc>
      </w:tr>
      <w:tr w:rsidR="004C77BB" w:rsidRPr="00496C9A" w14:paraId="0A2AA818"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28EC33" w14:textId="77777777" w:rsidR="00496C9A" w:rsidRPr="00496C9A" w:rsidRDefault="00496C9A" w:rsidP="00496C9A">
            <w:pPr>
              <w:spacing w:after="20"/>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Kooperative Strategien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FA4083"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Um den Wissenserwerb der Gruppe zu unterstützen und optimieren, sollen verschiedene Strategien angewendet werden (Ertl &amp; Mandl, 2006).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89AF37" w14:textId="3FC215B0" w:rsidR="00496C9A" w:rsidRPr="00496C9A" w:rsidRDefault="004C77BB" w:rsidP="00496C9A">
            <w:pPr>
              <w:spacing w:after="20"/>
              <w:rPr>
                <w:rFonts w:ascii="Arial" w:eastAsia="Times New Roman" w:hAnsi="Arial" w:cs="Arial"/>
                <w:color w:val="333333"/>
                <w:sz w:val="16"/>
                <w:szCs w:val="16"/>
                <w:lang w:eastAsia="de-DE"/>
              </w:rPr>
            </w:pPr>
            <w:r>
              <w:rPr>
                <w:rFonts w:ascii="Arial" w:eastAsia="Times New Roman" w:hAnsi="Arial" w:cs="Arial"/>
                <w:color w:val="333333"/>
                <w:sz w:val="16"/>
                <w:szCs w:val="16"/>
                <w:lang w:eastAsia="de-DE"/>
              </w:rPr>
              <w:t>Implizieren d</w:t>
            </w:r>
            <w:r w:rsidR="00496C9A" w:rsidRPr="00496C9A">
              <w:rPr>
                <w:rFonts w:ascii="Arial" w:eastAsia="Times New Roman" w:hAnsi="Arial" w:cs="Arial"/>
                <w:color w:val="333333"/>
                <w:sz w:val="16"/>
                <w:szCs w:val="16"/>
                <w:lang w:eastAsia="de-DE"/>
              </w:rPr>
              <w:t>ie Aufgaben unterschiedliche Strategien, die kooperativ angewendet werden können</w:t>
            </w:r>
            <w:r>
              <w:rPr>
                <w:rFonts w:ascii="Arial" w:eastAsia="Times New Roman" w:hAnsi="Arial" w:cs="Arial"/>
                <w:color w:val="333333"/>
                <w:sz w:val="16"/>
                <w:szCs w:val="16"/>
                <w:lang w:eastAsia="de-DE"/>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B13B1B7"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D958010"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5B5EC3B2"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86745B" w14:textId="5679238F" w:rsidR="00496C9A" w:rsidRPr="00AD14A3" w:rsidRDefault="00AD14A3" w:rsidP="00AD14A3">
            <w:pPr>
              <w:jc w:val="center"/>
              <w:rPr>
                <w:rFonts w:ascii="Arial" w:eastAsia="Times New Roman" w:hAnsi="Arial" w:cs="Arial"/>
                <w:lang w:eastAsia="de-DE"/>
              </w:rPr>
            </w:pPr>
            <w:r w:rsidRPr="00AD14A3">
              <w:rPr>
                <w:rFonts w:ascii="Arial" w:eastAsia="Times New Roman" w:hAnsi="Arial" w:cs="Arial"/>
                <w:lang w:eastAsia="de-DE"/>
              </w:rPr>
              <w:t>x</w:t>
            </w:r>
          </w:p>
        </w:tc>
      </w:tr>
      <w:tr w:rsidR="00496C9A" w:rsidRPr="00496C9A" w14:paraId="2E1864F7" w14:textId="77777777" w:rsidTr="00496C9A">
        <w:trPr>
          <w:trHeight w:val="36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17F5CD0" w14:textId="77777777" w:rsidR="00496C9A" w:rsidRPr="00496C9A" w:rsidRDefault="00496C9A" w:rsidP="00496C9A">
            <w:pPr>
              <w:spacing w:after="20"/>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p>
        </w:tc>
      </w:tr>
      <w:tr w:rsidR="004C77BB" w:rsidRPr="00496C9A" w14:paraId="73A9DF12"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E6238E" w14:textId="77777777" w:rsidR="00496C9A" w:rsidRPr="00496C9A" w:rsidRDefault="00496C9A" w:rsidP="00496C9A">
            <w:pPr>
              <w:spacing w:after="20"/>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Soziale Kooperationsskripts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EF7E5"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Damit die Interaktionen unter den Gruppenmitgliedern koordiniert werden können, soll in den Aufgaben eine Kommunikationsform festgelegt werden (</w:t>
            </w:r>
            <w:proofErr w:type="spellStart"/>
            <w:r w:rsidRPr="00496C9A">
              <w:rPr>
                <w:rFonts w:ascii="Arial" w:eastAsia="Times New Roman" w:hAnsi="Arial" w:cs="Arial"/>
                <w:color w:val="333333"/>
                <w:sz w:val="16"/>
                <w:szCs w:val="16"/>
                <w:lang w:eastAsia="de-DE"/>
              </w:rPr>
              <w:t>Niegemann</w:t>
            </w:r>
            <w:proofErr w:type="spellEnd"/>
            <w:r w:rsidRPr="00496C9A">
              <w:rPr>
                <w:rFonts w:ascii="Arial" w:eastAsia="Times New Roman" w:hAnsi="Arial" w:cs="Arial"/>
                <w:color w:val="333333"/>
                <w:sz w:val="16"/>
                <w:szCs w:val="16"/>
                <w:lang w:eastAsia="de-DE"/>
              </w:rPr>
              <w:t xml:space="preserve"> et. al., 2008).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A8E906" w14:textId="13269031" w:rsidR="00496C9A" w:rsidRPr="00496C9A" w:rsidRDefault="004C77BB" w:rsidP="00496C9A">
            <w:pPr>
              <w:spacing w:after="20"/>
              <w:rPr>
                <w:rFonts w:ascii="Arial" w:eastAsia="Times New Roman" w:hAnsi="Arial" w:cs="Arial"/>
                <w:color w:val="333333"/>
                <w:sz w:val="16"/>
                <w:szCs w:val="16"/>
                <w:lang w:eastAsia="de-DE"/>
              </w:rPr>
            </w:pPr>
            <w:r>
              <w:rPr>
                <w:rFonts w:ascii="Arial" w:eastAsia="Times New Roman" w:hAnsi="Arial" w:cs="Arial"/>
                <w:color w:val="333333"/>
                <w:sz w:val="16"/>
                <w:szCs w:val="16"/>
                <w:lang w:eastAsia="de-DE"/>
              </w:rPr>
              <w:t>Haben di</w:t>
            </w:r>
            <w:r w:rsidR="00496C9A" w:rsidRPr="00496C9A">
              <w:rPr>
                <w:rFonts w:ascii="Arial" w:eastAsia="Times New Roman" w:hAnsi="Arial" w:cs="Arial"/>
                <w:color w:val="333333"/>
                <w:sz w:val="16"/>
                <w:szCs w:val="16"/>
                <w:lang w:eastAsia="de-DE"/>
              </w:rPr>
              <w:t>e Aufgaben eine vorgegeben Kommunikationsform, welche beschreibt, wie der Austausch zwischen Gruppenmitgliedern stattfindet</w:t>
            </w:r>
            <w:r>
              <w:rPr>
                <w:rFonts w:ascii="Arial" w:eastAsia="Times New Roman" w:hAnsi="Arial" w:cs="Arial"/>
                <w:color w:val="333333"/>
                <w:sz w:val="16"/>
                <w:szCs w:val="16"/>
                <w:lang w:eastAsia="de-DE"/>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4008D67"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43D9CEF"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3ABA419C"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73CDC6" w14:textId="0056090F" w:rsidR="00496C9A" w:rsidRPr="00AD14A3" w:rsidRDefault="00AD14A3" w:rsidP="00AD14A3">
            <w:pPr>
              <w:jc w:val="center"/>
              <w:rPr>
                <w:rFonts w:ascii="Arial" w:eastAsia="Times New Roman" w:hAnsi="Arial" w:cs="Arial"/>
                <w:lang w:eastAsia="de-DE"/>
              </w:rPr>
            </w:pPr>
            <w:r w:rsidRPr="00AD14A3">
              <w:rPr>
                <w:rFonts w:ascii="Arial" w:eastAsia="Times New Roman" w:hAnsi="Arial" w:cs="Arial"/>
                <w:lang w:eastAsia="de-DE"/>
              </w:rPr>
              <w:t>x</w:t>
            </w:r>
          </w:p>
        </w:tc>
      </w:tr>
      <w:tr w:rsidR="00496C9A" w:rsidRPr="00496C9A" w14:paraId="5F070EDF" w14:textId="77777777" w:rsidTr="00496C9A">
        <w:trPr>
          <w:trHeight w:val="36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6DFB3F1" w14:textId="77777777" w:rsidR="00496C9A" w:rsidRPr="00496C9A" w:rsidRDefault="00496C9A" w:rsidP="00496C9A">
            <w:pPr>
              <w:spacing w:after="20"/>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p>
        </w:tc>
      </w:tr>
      <w:tr w:rsidR="004C77BB" w:rsidRPr="00496C9A" w14:paraId="14B17CB6"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D2778D" w14:textId="5DD46610" w:rsidR="00496C9A" w:rsidRPr="00496C9A" w:rsidRDefault="00496C9A" w:rsidP="00496C9A">
            <w:pPr>
              <w:spacing w:after="20"/>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Epistemische Kooperationsskripts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411D56"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Damit sich die Gruppenmitglieder auf die eigentliche Aufgabe fokussieren, sollen Werkzeuge vorhanden sein, die den Fokus auf die relevanten Inhalte lenken (</w:t>
            </w:r>
            <w:proofErr w:type="spellStart"/>
            <w:r w:rsidRPr="00496C9A">
              <w:rPr>
                <w:rFonts w:ascii="Arial" w:eastAsia="Times New Roman" w:hAnsi="Arial" w:cs="Arial"/>
                <w:color w:val="333333"/>
                <w:sz w:val="16"/>
                <w:szCs w:val="16"/>
                <w:lang w:eastAsia="de-DE"/>
              </w:rPr>
              <w:t>Niegemann</w:t>
            </w:r>
            <w:proofErr w:type="spellEnd"/>
            <w:r w:rsidRPr="00496C9A">
              <w:rPr>
                <w:rFonts w:ascii="Arial" w:eastAsia="Times New Roman" w:hAnsi="Arial" w:cs="Arial"/>
                <w:color w:val="333333"/>
                <w:sz w:val="16"/>
                <w:szCs w:val="16"/>
                <w:lang w:eastAsia="de-DE"/>
              </w:rPr>
              <w:t xml:space="preserve"> et. al., 2008).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0F4029" w14:textId="70075C8E" w:rsidR="00496C9A" w:rsidRPr="00496C9A" w:rsidRDefault="004C77BB" w:rsidP="00496C9A">
            <w:pPr>
              <w:spacing w:after="20"/>
              <w:rPr>
                <w:rFonts w:ascii="Arial" w:eastAsia="Times New Roman" w:hAnsi="Arial" w:cs="Arial"/>
                <w:color w:val="333333"/>
                <w:sz w:val="16"/>
                <w:szCs w:val="16"/>
                <w:lang w:eastAsia="de-DE"/>
              </w:rPr>
            </w:pPr>
            <w:r>
              <w:rPr>
                <w:rFonts w:ascii="Arial" w:eastAsia="Times New Roman" w:hAnsi="Arial" w:cs="Arial"/>
                <w:color w:val="333333"/>
                <w:sz w:val="16"/>
                <w:szCs w:val="16"/>
                <w:lang w:eastAsia="de-DE"/>
              </w:rPr>
              <w:t>Fokussieren die</w:t>
            </w:r>
            <w:r w:rsidR="00496C9A" w:rsidRPr="00496C9A">
              <w:rPr>
                <w:rFonts w:ascii="Arial" w:eastAsia="Times New Roman" w:hAnsi="Arial" w:cs="Arial"/>
                <w:color w:val="333333"/>
                <w:sz w:val="16"/>
                <w:szCs w:val="16"/>
                <w:lang w:eastAsia="de-DE"/>
              </w:rPr>
              <w:t xml:space="preserve"> Aufgaben eindeutige und relevante Inhalte</w:t>
            </w:r>
            <w:r>
              <w:rPr>
                <w:rFonts w:ascii="Arial" w:eastAsia="Times New Roman" w:hAnsi="Arial" w:cs="Arial"/>
                <w:color w:val="333333"/>
                <w:sz w:val="16"/>
                <w:szCs w:val="16"/>
                <w:lang w:eastAsia="de-DE"/>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61D4F85"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7D8066FF"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41FC41FE"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7C82C5" w14:textId="7FA62B55" w:rsidR="00496C9A" w:rsidRPr="00AD14A3" w:rsidRDefault="00AD14A3" w:rsidP="00AD14A3">
            <w:pPr>
              <w:jc w:val="center"/>
              <w:rPr>
                <w:rFonts w:ascii="Arial" w:eastAsia="Times New Roman" w:hAnsi="Arial" w:cs="Arial"/>
                <w:lang w:eastAsia="de-DE"/>
              </w:rPr>
            </w:pPr>
            <w:r w:rsidRPr="00AD14A3">
              <w:rPr>
                <w:rFonts w:ascii="Arial" w:eastAsia="Times New Roman" w:hAnsi="Arial" w:cs="Arial"/>
                <w:lang w:eastAsia="de-DE"/>
              </w:rPr>
              <w:t>x</w:t>
            </w:r>
          </w:p>
        </w:tc>
      </w:tr>
      <w:tr w:rsidR="00496C9A" w:rsidRPr="00496C9A" w14:paraId="34C75B68" w14:textId="77777777" w:rsidTr="00496C9A">
        <w:trPr>
          <w:trHeight w:val="36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780A0DFB" w14:textId="77777777" w:rsidR="00496C9A" w:rsidRPr="00496C9A" w:rsidRDefault="00496C9A" w:rsidP="00496C9A">
            <w:pPr>
              <w:spacing w:after="20"/>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p>
        </w:tc>
      </w:tr>
      <w:tr w:rsidR="004C77BB" w:rsidRPr="00496C9A" w14:paraId="3A6F68C0"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0A7D1F" w14:textId="77777777" w:rsidR="00496C9A" w:rsidRPr="00496C9A" w:rsidRDefault="00496C9A" w:rsidP="00496C9A">
            <w:pPr>
              <w:spacing w:after="20"/>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Awareness-Tools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6EEE05"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Um den kollaborativen Lernprozess zu unterstützen, sollen die Gruppenmitglieder soziale und kognitive Merkmale der Gruppe sowie Gruppenmitgliedern kennen. Damit ist gemeint, dass v.a. Lernprozesse und Interaktionen dokumentiert werden (Vogel &amp; Fischer).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AE14E7" w14:textId="7BDBFDDC" w:rsidR="00496C9A" w:rsidRPr="00496C9A" w:rsidRDefault="004C77BB" w:rsidP="00496C9A">
            <w:pPr>
              <w:spacing w:after="20"/>
              <w:rPr>
                <w:rFonts w:ascii="Arial" w:eastAsia="Times New Roman" w:hAnsi="Arial" w:cs="Arial"/>
                <w:color w:val="333333"/>
                <w:sz w:val="16"/>
                <w:szCs w:val="16"/>
                <w:lang w:eastAsia="de-DE"/>
              </w:rPr>
            </w:pPr>
            <w:r>
              <w:rPr>
                <w:rFonts w:ascii="Arial" w:eastAsia="Times New Roman" w:hAnsi="Arial" w:cs="Arial"/>
                <w:color w:val="333333"/>
                <w:sz w:val="16"/>
                <w:szCs w:val="16"/>
                <w:lang w:eastAsia="de-DE"/>
              </w:rPr>
              <w:t>Verfügt d</w:t>
            </w:r>
            <w:r w:rsidR="00496C9A" w:rsidRPr="00496C9A">
              <w:rPr>
                <w:rFonts w:ascii="Arial" w:eastAsia="Times New Roman" w:hAnsi="Arial" w:cs="Arial"/>
                <w:color w:val="333333"/>
                <w:sz w:val="16"/>
                <w:szCs w:val="16"/>
                <w:lang w:eastAsia="de-DE"/>
              </w:rPr>
              <w:t xml:space="preserve">as Tool </w:t>
            </w:r>
            <w:r>
              <w:rPr>
                <w:rFonts w:ascii="Arial" w:eastAsia="Times New Roman" w:hAnsi="Arial" w:cs="Arial"/>
                <w:color w:val="333333"/>
                <w:sz w:val="16"/>
                <w:szCs w:val="16"/>
                <w:lang w:eastAsia="de-DE"/>
              </w:rPr>
              <w:t>ü</w:t>
            </w:r>
            <w:r w:rsidR="00496C9A" w:rsidRPr="00496C9A">
              <w:rPr>
                <w:rFonts w:ascii="Arial" w:eastAsia="Times New Roman" w:hAnsi="Arial" w:cs="Arial"/>
                <w:color w:val="333333"/>
                <w:sz w:val="16"/>
                <w:szCs w:val="16"/>
                <w:lang w:eastAsia="de-DE"/>
              </w:rPr>
              <w:t xml:space="preserve">ber Werkzeuge, </w:t>
            </w:r>
            <w:r>
              <w:rPr>
                <w:rFonts w:ascii="Arial" w:eastAsia="Times New Roman" w:hAnsi="Arial" w:cs="Arial"/>
                <w:color w:val="333333"/>
                <w:sz w:val="16"/>
                <w:szCs w:val="16"/>
                <w:lang w:eastAsia="de-DE"/>
              </w:rPr>
              <w:t xml:space="preserve">um </w:t>
            </w:r>
            <w:r w:rsidR="00496C9A" w:rsidRPr="00496C9A">
              <w:rPr>
                <w:rFonts w:ascii="Arial" w:eastAsia="Times New Roman" w:hAnsi="Arial" w:cs="Arial"/>
                <w:color w:val="333333"/>
                <w:sz w:val="16"/>
                <w:szCs w:val="16"/>
                <w:lang w:eastAsia="de-DE"/>
              </w:rPr>
              <w:t>den Arbeitsprozess und die Interaktionen der Gruppe sowie den Gruppenmitgliedern zu erheben und darzustellen</w:t>
            </w:r>
            <w:r>
              <w:rPr>
                <w:rFonts w:ascii="Arial" w:eastAsia="Times New Roman" w:hAnsi="Arial" w:cs="Arial"/>
                <w:color w:val="333333"/>
                <w:sz w:val="16"/>
                <w:szCs w:val="16"/>
                <w:lang w:eastAsia="de-DE"/>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364A8A6"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77A6D420"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5624B826"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B972A1" w14:textId="24D96680" w:rsidR="00496C9A" w:rsidRPr="00AD14A3" w:rsidRDefault="00AD14A3" w:rsidP="00AD14A3">
            <w:pPr>
              <w:jc w:val="center"/>
              <w:rPr>
                <w:rFonts w:ascii="Arial" w:eastAsia="Times New Roman" w:hAnsi="Arial" w:cs="Arial"/>
                <w:lang w:eastAsia="de-DE"/>
              </w:rPr>
            </w:pPr>
            <w:r w:rsidRPr="00AD14A3">
              <w:rPr>
                <w:rFonts w:ascii="Arial" w:eastAsia="Times New Roman" w:hAnsi="Arial" w:cs="Arial"/>
                <w:lang w:eastAsia="de-DE"/>
              </w:rPr>
              <w:t>x</w:t>
            </w:r>
          </w:p>
        </w:tc>
      </w:tr>
      <w:tr w:rsidR="00496C9A" w:rsidRPr="00496C9A" w14:paraId="5D42BE60" w14:textId="77777777" w:rsidTr="00496C9A">
        <w:trPr>
          <w:trHeight w:val="36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F12548E" w14:textId="77777777" w:rsidR="00496C9A" w:rsidRPr="00496C9A" w:rsidRDefault="00496C9A" w:rsidP="00496C9A">
            <w:pPr>
              <w:spacing w:after="20"/>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p>
        </w:tc>
      </w:tr>
    </w:tbl>
    <w:p w14:paraId="1051C544" w14:textId="243F6542" w:rsidR="00BE6B82" w:rsidRDefault="00BE6B82">
      <w:pPr>
        <w:rPr>
          <w:rFonts w:ascii="Arial" w:eastAsia="Times New Roman" w:hAnsi="Arial" w:cs="Arial"/>
          <w:b/>
          <w:bCs/>
          <w:color w:val="000000"/>
          <w:sz w:val="22"/>
          <w:szCs w:val="22"/>
          <w:lang w:eastAsia="de-DE"/>
        </w:rPr>
      </w:pPr>
    </w:p>
    <w:p w14:paraId="4234A60C" w14:textId="33243D55" w:rsidR="00496C9A" w:rsidRPr="00496C9A" w:rsidRDefault="00496C9A" w:rsidP="00496C9A">
      <w:pPr>
        <w:spacing w:before="240" w:after="240"/>
        <w:rPr>
          <w:rFonts w:ascii="Times New Roman" w:eastAsia="Times New Roman" w:hAnsi="Times New Roman" w:cs="Times New Roman"/>
          <w:lang w:eastAsia="de-DE"/>
        </w:rPr>
      </w:pPr>
      <w:r w:rsidRPr="00496C9A">
        <w:rPr>
          <w:rFonts w:ascii="Arial" w:eastAsia="Times New Roman" w:hAnsi="Arial" w:cs="Arial"/>
          <w:b/>
          <w:bCs/>
          <w:color w:val="000000"/>
          <w:sz w:val="22"/>
          <w:szCs w:val="22"/>
          <w:lang w:eastAsia="de-DE"/>
        </w:rPr>
        <w:t>Kommunizieren</w:t>
      </w:r>
    </w:p>
    <w:tbl>
      <w:tblPr>
        <w:tblW w:w="0" w:type="auto"/>
        <w:tblCellMar>
          <w:top w:w="15" w:type="dxa"/>
          <w:left w:w="15" w:type="dxa"/>
          <w:bottom w:w="15" w:type="dxa"/>
          <w:right w:w="15" w:type="dxa"/>
        </w:tblCellMar>
        <w:tblLook w:val="04A0" w:firstRow="1" w:lastRow="0" w:firstColumn="1" w:lastColumn="0" w:noHBand="0" w:noVBand="1"/>
      </w:tblPr>
      <w:tblGrid>
        <w:gridCol w:w="1375"/>
        <w:gridCol w:w="5929"/>
        <w:gridCol w:w="3696"/>
        <w:gridCol w:w="663"/>
        <w:gridCol w:w="709"/>
        <w:gridCol w:w="704"/>
        <w:gridCol w:w="908"/>
      </w:tblGrid>
      <w:tr w:rsidR="00A77ACC" w:rsidRPr="00496C9A" w14:paraId="5A089B07" w14:textId="77777777" w:rsidTr="00496C9A">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8D2F23F"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b/>
                <w:bCs/>
                <w:color w:val="000000"/>
                <w:sz w:val="22"/>
                <w:szCs w:val="22"/>
                <w:lang w:eastAsia="de-DE"/>
              </w:rPr>
              <w:t>Kriterium</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FA45D90"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b/>
                <w:bCs/>
                <w:color w:val="000000"/>
                <w:sz w:val="22"/>
                <w:szCs w:val="22"/>
                <w:lang w:eastAsia="de-DE"/>
              </w:rPr>
              <w:t>Beschreibung</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FA62EC2"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b/>
                <w:bCs/>
                <w:color w:val="000000"/>
                <w:sz w:val="22"/>
                <w:szCs w:val="22"/>
                <w:lang w:eastAsia="de-DE"/>
              </w:rPr>
              <w:t>Indikatoren</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55CB353"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05851E4"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Teil-</w:t>
            </w:r>
          </w:p>
          <w:p w14:paraId="374A7065"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weise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DC6A0FE"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Nicht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81B02FF"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 xml:space="preserve">Nicht </w:t>
            </w:r>
            <w:proofErr w:type="spellStart"/>
            <w:r w:rsidRPr="00496C9A">
              <w:rPr>
                <w:rFonts w:ascii="Arial" w:eastAsia="Times New Roman" w:hAnsi="Arial" w:cs="Arial"/>
                <w:b/>
                <w:bCs/>
                <w:color w:val="000000"/>
                <w:sz w:val="16"/>
                <w:szCs w:val="16"/>
                <w:lang w:eastAsia="de-DE"/>
              </w:rPr>
              <w:t>anwend</w:t>
            </w:r>
            <w:proofErr w:type="spellEnd"/>
            <w:r w:rsidRPr="00496C9A">
              <w:rPr>
                <w:rFonts w:ascii="Arial" w:eastAsia="Times New Roman" w:hAnsi="Arial" w:cs="Arial"/>
                <w:b/>
                <w:bCs/>
                <w:color w:val="000000"/>
                <w:sz w:val="16"/>
                <w:szCs w:val="16"/>
                <w:lang w:eastAsia="de-DE"/>
              </w:rPr>
              <w:t>-</w:t>
            </w:r>
          </w:p>
          <w:p w14:paraId="0F4EB87F"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bar</w:t>
            </w:r>
          </w:p>
        </w:tc>
      </w:tr>
      <w:tr w:rsidR="00A77ACC" w:rsidRPr="00496C9A" w14:paraId="01385799"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3052E8"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Datenschutz</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E94F52"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 xml:space="preserve">Die Wahrung des Datenschutzes muss sowohl bei der Registrierung wie auch in Bezug auf die während der Nutzung anfallenden Daten beachtet werden (Petko, 2014; </w:t>
            </w:r>
            <w:proofErr w:type="spellStart"/>
            <w:r w:rsidRPr="00496C9A">
              <w:rPr>
                <w:rFonts w:ascii="Arial" w:eastAsia="Times New Roman" w:hAnsi="Arial" w:cs="Arial"/>
                <w:color w:val="333333"/>
                <w:sz w:val="16"/>
                <w:szCs w:val="16"/>
                <w:lang w:eastAsia="de-DE"/>
              </w:rPr>
              <w:t>dsb</w:t>
            </w:r>
            <w:proofErr w:type="spellEnd"/>
            <w:r w:rsidRPr="00496C9A">
              <w:rPr>
                <w:rFonts w:ascii="Arial" w:eastAsia="Times New Roman" w:hAnsi="Arial" w:cs="Arial"/>
                <w:color w:val="333333"/>
                <w:sz w:val="16"/>
                <w:szCs w:val="16"/>
                <w:lang w:eastAsia="de-DE"/>
              </w:rPr>
              <w:t>, 2019).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94C9BE"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Gelten am Serverstandort mindestens gleich strenge datenschutzrechtliche Bestimmungen wie in der Schweiz?</w:t>
            </w:r>
          </w:p>
          <w:p w14:paraId="1F0C4668" w14:textId="77777777" w:rsidR="00496C9A" w:rsidRPr="00496C9A" w:rsidRDefault="00496C9A" w:rsidP="00496C9A">
            <w:pPr>
              <w:spacing w:after="20"/>
              <w:rPr>
                <w:rFonts w:ascii="Arial" w:eastAsia="Times New Roman" w:hAnsi="Arial" w:cs="Arial"/>
                <w:color w:val="333333"/>
                <w:sz w:val="16"/>
                <w:szCs w:val="16"/>
                <w:lang w:eastAsia="de-DE"/>
              </w:rPr>
            </w:pPr>
          </w:p>
          <w:p w14:paraId="34F5C917"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Versichert die Datenschutzerklärung des Tools, dass die erhobenen Daten nicht weitergegeben werden?</w:t>
            </w:r>
          </w:p>
          <w:p w14:paraId="543051DE" w14:textId="77777777" w:rsidR="00496C9A" w:rsidRPr="00496C9A" w:rsidRDefault="00496C9A" w:rsidP="00496C9A">
            <w:pPr>
              <w:spacing w:after="20"/>
              <w:rPr>
                <w:rFonts w:ascii="Arial" w:eastAsia="Times New Roman" w:hAnsi="Arial" w:cs="Arial"/>
                <w:color w:val="333333"/>
                <w:sz w:val="16"/>
                <w:szCs w:val="16"/>
                <w:lang w:eastAsia="de-DE"/>
              </w:rPr>
            </w:pPr>
          </w:p>
          <w:p w14:paraId="5CC19BAC"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Ist die Datenübermittlung end-</w:t>
            </w:r>
            <w:proofErr w:type="spellStart"/>
            <w:r w:rsidRPr="00496C9A">
              <w:rPr>
                <w:rFonts w:ascii="Arial" w:eastAsia="Times New Roman" w:hAnsi="Arial" w:cs="Arial"/>
                <w:color w:val="333333"/>
                <w:sz w:val="16"/>
                <w:szCs w:val="16"/>
                <w:lang w:eastAsia="de-DE"/>
              </w:rPr>
              <w:t>to</w:t>
            </w:r>
            <w:proofErr w:type="spellEnd"/>
            <w:r w:rsidRPr="00496C9A">
              <w:rPr>
                <w:rFonts w:ascii="Arial" w:eastAsia="Times New Roman" w:hAnsi="Arial" w:cs="Arial"/>
                <w:color w:val="333333"/>
                <w:sz w:val="16"/>
                <w:szCs w:val="16"/>
                <w:lang w:eastAsia="de-DE"/>
              </w:rPr>
              <w:t>-end verschlüsselt?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A7DF027"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1C72B367" w14:textId="2A982259" w:rsidR="00496C9A" w:rsidRPr="00AD14A3" w:rsidRDefault="00AD14A3" w:rsidP="00AD14A3">
            <w:pPr>
              <w:jc w:val="center"/>
              <w:rPr>
                <w:rFonts w:ascii="Arial" w:eastAsia="Times New Roman" w:hAnsi="Arial" w:cs="Arial"/>
                <w:lang w:eastAsia="de-DE"/>
              </w:rPr>
            </w:pPr>
            <w:r w:rsidRPr="00AD14A3">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775948D6"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4C3274"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44983609" w14:textId="77777777" w:rsidTr="00496C9A">
        <w:trPr>
          <w:trHeight w:val="36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698538AF" w14:textId="5F187A54"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lastRenderedPageBreak/>
              <w:t>Begründung:</w:t>
            </w:r>
            <w:r w:rsidR="00431602">
              <w:rPr>
                <w:rFonts w:ascii="Arial" w:eastAsia="Times New Roman" w:hAnsi="Arial" w:cs="Arial"/>
                <w:color w:val="000000"/>
                <w:sz w:val="16"/>
                <w:szCs w:val="16"/>
                <w:lang w:eastAsia="de-DE"/>
              </w:rPr>
              <w:t xml:space="preserve"> </w:t>
            </w:r>
            <w:r w:rsidR="009A672F">
              <w:rPr>
                <w:rFonts w:ascii="Arial" w:hAnsi="Arial" w:cs="Arial"/>
                <w:color w:val="000000"/>
                <w:sz w:val="16"/>
                <w:szCs w:val="16"/>
              </w:rPr>
              <w:t>Die</w:t>
            </w:r>
            <w:r w:rsidR="00431602">
              <w:rPr>
                <w:rFonts w:ascii="Arial" w:hAnsi="Arial" w:cs="Arial"/>
                <w:color w:val="000000"/>
                <w:sz w:val="16"/>
                <w:szCs w:val="16"/>
              </w:rPr>
              <w:t xml:space="preserve"> App ist aus den USA und unterliegt deshalb nicht gleich strengen datenschutzrechtlichen Bestimmungen wie in der Schweiz. In der Datenschutzerklärung wird genau aufgeführt, welche Daten gesammelt werden, und wer darauf Zugriff hat. Diese ist vergleichbar mit anderen Smartphone-Apps, bietet also keinen besonders hohen Datenschutz. Alle Daten werden anonymisiert und verschlüsselt.</w:t>
            </w:r>
          </w:p>
          <w:p w14:paraId="36DC82F1" w14:textId="77777777" w:rsidR="00496C9A" w:rsidRPr="00496C9A" w:rsidRDefault="00496C9A" w:rsidP="00496C9A">
            <w:pPr>
              <w:rPr>
                <w:rFonts w:ascii="Times New Roman" w:eastAsia="Times New Roman" w:hAnsi="Times New Roman" w:cs="Times New Roman"/>
                <w:lang w:eastAsia="de-DE"/>
              </w:rPr>
            </w:pPr>
          </w:p>
        </w:tc>
      </w:tr>
      <w:tr w:rsidR="00A77ACC" w:rsidRPr="00496C9A" w14:paraId="29B1DBC8"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5DD2FC" w14:textId="77777777" w:rsidR="00496C9A" w:rsidRPr="00496C9A" w:rsidRDefault="00496C9A" w:rsidP="00496C9A">
            <w:pPr>
              <w:rPr>
                <w:rFonts w:ascii="Times New Roman" w:eastAsia="Times New Roman" w:hAnsi="Times New Roman" w:cs="Times New Roman"/>
                <w:lang w:eastAsia="de-DE"/>
              </w:rPr>
            </w:pPr>
            <w:proofErr w:type="spellStart"/>
            <w:r w:rsidRPr="00496C9A">
              <w:rPr>
                <w:rFonts w:ascii="Arial" w:eastAsia="Times New Roman" w:hAnsi="Arial" w:cs="Arial"/>
                <w:color w:val="000000"/>
                <w:sz w:val="16"/>
                <w:szCs w:val="16"/>
                <w:lang w:eastAsia="de-DE"/>
              </w:rPr>
              <w:t>Kommunika</w:t>
            </w:r>
            <w:proofErr w:type="spellEnd"/>
            <w:r w:rsidRPr="00496C9A">
              <w:rPr>
                <w:rFonts w:ascii="Arial" w:eastAsia="Times New Roman" w:hAnsi="Arial" w:cs="Arial"/>
                <w:color w:val="000000"/>
                <w:sz w:val="16"/>
                <w:szCs w:val="16"/>
                <w:lang w:eastAsia="de-DE"/>
              </w:rPr>
              <w:t xml:space="preserve">- </w:t>
            </w:r>
            <w:proofErr w:type="spellStart"/>
            <w:r w:rsidRPr="00496C9A">
              <w:rPr>
                <w:rFonts w:ascii="Arial" w:eastAsia="Times New Roman" w:hAnsi="Arial" w:cs="Arial"/>
                <w:color w:val="000000"/>
                <w:sz w:val="16"/>
                <w:szCs w:val="16"/>
                <w:lang w:eastAsia="de-DE"/>
              </w:rPr>
              <w:t>tionsstrukturen</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3CD9D"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 xml:space="preserve">Die Möglichkeit, unterschiedliche Kommunikationsstrukturen zu nutzen, fördert die Produktivität (de Witt &amp; </w:t>
            </w:r>
            <w:proofErr w:type="spellStart"/>
            <w:r w:rsidRPr="00496C9A">
              <w:rPr>
                <w:rFonts w:ascii="Arial" w:eastAsia="Times New Roman" w:hAnsi="Arial" w:cs="Arial"/>
                <w:color w:val="333333"/>
                <w:sz w:val="16"/>
                <w:szCs w:val="16"/>
                <w:lang w:eastAsia="de-DE"/>
              </w:rPr>
              <w:t>Czerwionka</w:t>
            </w:r>
            <w:proofErr w:type="spellEnd"/>
            <w:r w:rsidRPr="00496C9A">
              <w:rPr>
                <w:rFonts w:ascii="Arial" w:eastAsia="Times New Roman" w:hAnsi="Arial" w:cs="Arial"/>
                <w:color w:val="333333"/>
                <w:sz w:val="16"/>
                <w:szCs w:val="16"/>
                <w:lang w:eastAsia="de-DE"/>
              </w:rPr>
              <w:t>, 2013). Die ideale Kommunikationsstruktur ist dabei abhängig von der zu bearbeitenden Aufgabe (ebd.).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A3BF20"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Sind unterschiedliche Kommunikationsstrukturen (</w:t>
            </w:r>
            <w:proofErr w:type="spellStart"/>
            <w:r w:rsidRPr="00496C9A">
              <w:rPr>
                <w:rFonts w:ascii="Arial" w:eastAsia="Times New Roman" w:hAnsi="Arial" w:cs="Arial"/>
                <w:color w:val="333333"/>
                <w:sz w:val="16"/>
                <w:szCs w:val="16"/>
                <w:lang w:eastAsia="de-DE"/>
              </w:rPr>
              <w:t>one-to-one</w:t>
            </w:r>
            <w:proofErr w:type="spellEnd"/>
            <w:r w:rsidRPr="00496C9A">
              <w:rPr>
                <w:rFonts w:ascii="Arial" w:eastAsia="Times New Roman" w:hAnsi="Arial" w:cs="Arial"/>
                <w:color w:val="333333"/>
                <w:sz w:val="16"/>
                <w:szCs w:val="16"/>
                <w:lang w:eastAsia="de-DE"/>
              </w:rPr>
              <w:t xml:space="preserve">, </w:t>
            </w:r>
            <w:proofErr w:type="spellStart"/>
            <w:r w:rsidRPr="00496C9A">
              <w:rPr>
                <w:rFonts w:ascii="Arial" w:eastAsia="Times New Roman" w:hAnsi="Arial" w:cs="Arial"/>
                <w:color w:val="333333"/>
                <w:sz w:val="16"/>
                <w:szCs w:val="16"/>
                <w:lang w:eastAsia="de-DE"/>
              </w:rPr>
              <w:t>many-to-many</w:t>
            </w:r>
            <w:proofErr w:type="spellEnd"/>
            <w:r w:rsidRPr="00496C9A">
              <w:rPr>
                <w:rFonts w:ascii="Arial" w:eastAsia="Times New Roman" w:hAnsi="Arial" w:cs="Arial"/>
                <w:color w:val="333333"/>
                <w:sz w:val="16"/>
                <w:szCs w:val="16"/>
                <w:lang w:eastAsia="de-DE"/>
              </w:rPr>
              <w:t xml:space="preserve">, </w:t>
            </w:r>
            <w:proofErr w:type="spellStart"/>
            <w:r w:rsidRPr="00496C9A">
              <w:rPr>
                <w:rFonts w:ascii="Arial" w:eastAsia="Times New Roman" w:hAnsi="Arial" w:cs="Arial"/>
                <w:color w:val="333333"/>
                <w:sz w:val="16"/>
                <w:szCs w:val="16"/>
                <w:lang w:eastAsia="de-DE"/>
              </w:rPr>
              <w:t>one-to-many</w:t>
            </w:r>
            <w:proofErr w:type="spellEnd"/>
            <w:r w:rsidRPr="00496C9A">
              <w:rPr>
                <w:rFonts w:ascii="Arial" w:eastAsia="Times New Roman" w:hAnsi="Arial" w:cs="Arial"/>
                <w:color w:val="333333"/>
                <w:sz w:val="16"/>
                <w:szCs w:val="16"/>
                <w:lang w:eastAsia="de-DE"/>
              </w:rPr>
              <w:t>) möglich?</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5E80638"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14352C9"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2ECBA497" w14:textId="2CDFC490" w:rsidR="00496C9A" w:rsidRPr="00AD14A3" w:rsidRDefault="00AD14A3" w:rsidP="00AD14A3">
            <w:pPr>
              <w:jc w:val="center"/>
              <w:rPr>
                <w:rFonts w:ascii="Arial" w:eastAsia="Times New Roman" w:hAnsi="Arial" w:cs="Arial"/>
                <w:lang w:eastAsia="de-DE"/>
              </w:rPr>
            </w:pPr>
            <w:r w:rsidRPr="00AD14A3">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75F7D7"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5F3F5479"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74957FB" w14:textId="1A86F49A"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r w:rsidR="00EC3F29">
              <w:rPr>
                <w:rFonts w:ascii="Arial" w:eastAsia="Times New Roman" w:hAnsi="Arial" w:cs="Arial"/>
                <w:color w:val="000000"/>
                <w:sz w:val="16"/>
                <w:szCs w:val="16"/>
                <w:lang w:eastAsia="de-DE"/>
              </w:rPr>
              <w:t xml:space="preserve"> </w:t>
            </w:r>
            <w:r w:rsidR="00431602">
              <w:rPr>
                <w:rFonts w:ascii="Arial" w:hAnsi="Arial" w:cs="Arial"/>
                <w:color w:val="000000"/>
                <w:sz w:val="16"/>
                <w:szCs w:val="16"/>
              </w:rPr>
              <w:t xml:space="preserve">Die App bietet zu ausgewählten Übungsaufgaben eine Kommentarfunktion, über die sich die Nutzenden zu den spezifischen Aufgaben austauschen können. Dabei handelt es sich um einen Austausch in einer theoretisch breit zugänglichen Gruppe. Eine </w:t>
            </w:r>
            <w:proofErr w:type="spellStart"/>
            <w:r w:rsidR="00431602">
              <w:rPr>
                <w:rFonts w:ascii="Arial" w:hAnsi="Arial" w:cs="Arial"/>
                <w:color w:val="000000"/>
                <w:sz w:val="16"/>
                <w:szCs w:val="16"/>
              </w:rPr>
              <w:t>One</w:t>
            </w:r>
            <w:proofErr w:type="spellEnd"/>
            <w:r w:rsidR="00431602">
              <w:rPr>
                <w:rFonts w:ascii="Arial" w:hAnsi="Arial" w:cs="Arial"/>
                <w:color w:val="000000"/>
                <w:sz w:val="16"/>
                <w:szCs w:val="16"/>
              </w:rPr>
              <w:t>-</w:t>
            </w:r>
            <w:proofErr w:type="spellStart"/>
            <w:r w:rsidR="00431602">
              <w:rPr>
                <w:rFonts w:ascii="Arial" w:hAnsi="Arial" w:cs="Arial"/>
                <w:color w:val="000000"/>
                <w:sz w:val="16"/>
                <w:szCs w:val="16"/>
              </w:rPr>
              <w:t>to</w:t>
            </w:r>
            <w:proofErr w:type="spellEnd"/>
            <w:r w:rsidR="00431602">
              <w:rPr>
                <w:rFonts w:ascii="Arial" w:hAnsi="Arial" w:cs="Arial"/>
                <w:color w:val="000000"/>
                <w:sz w:val="16"/>
                <w:szCs w:val="16"/>
              </w:rPr>
              <w:t>-</w:t>
            </w:r>
            <w:proofErr w:type="spellStart"/>
            <w:r w:rsidR="00431602">
              <w:rPr>
                <w:rFonts w:ascii="Arial" w:hAnsi="Arial" w:cs="Arial"/>
                <w:color w:val="000000"/>
                <w:sz w:val="16"/>
                <w:szCs w:val="16"/>
              </w:rPr>
              <w:t>one</w:t>
            </w:r>
            <w:proofErr w:type="spellEnd"/>
            <w:r w:rsidR="00431602">
              <w:rPr>
                <w:rFonts w:ascii="Arial" w:hAnsi="Arial" w:cs="Arial"/>
                <w:color w:val="000000"/>
                <w:sz w:val="16"/>
                <w:szCs w:val="16"/>
              </w:rPr>
              <w:t>-Kommunikation ist nicht möglich.</w:t>
            </w:r>
          </w:p>
          <w:p w14:paraId="43C1073C" w14:textId="77777777" w:rsidR="00496C9A" w:rsidRPr="00496C9A" w:rsidRDefault="00496C9A" w:rsidP="00496C9A">
            <w:pPr>
              <w:rPr>
                <w:rFonts w:ascii="Times New Roman" w:eastAsia="Times New Roman" w:hAnsi="Times New Roman" w:cs="Times New Roman"/>
                <w:lang w:eastAsia="de-DE"/>
              </w:rPr>
            </w:pPr>
          </w:p>
        </w:tc>
      </w:tr>
      <w:tr w:rsidR="00A77ACC" w:rsidRPr="00496C9A" w14:paraId="2C163195"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989155"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Reichhaltigkeit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0C2885"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Wie reichhaltig ein Medium sein sollte, hängt von den Anforderungen der zu bearbeitenden Aufgabe ab (McGrath &amp; Hollingshead, 1994). </w:t>
            </w:r>
          </w:p>
          <w:p w14:paraId="387B4A76" w14:textId="77777777" w:rsidR="00496C9A" w:rsidRPr="00496C9A" w:rsidRDefault="00496C9A" w:rsidP="00496C9A">
            <w:pPr>
              <w:spacing w:after="20"/>
              <w:rPr>
                <w:rFonts w:ascii="Arial" w:eastAsia="Times New Roman" w:hAnsi="Arial" w:cs="Arial"/>
                <w:color w:val="333333"/>
                <w:sz w:val="16"/>
                <w:szCs w:val="16"/>
                <w:lang w:eastAsia="de-DE"/>
              </w:rPr>
            </w:pPr>
          </w:p>
          <w:p w14:paraId="6CE46A08"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Bei Aufgaben mit geringen Anforderungen an die Informationsverarbeitung (Ideen generieren, richtige Antwort finden), eignen sich weniger reichhaltige Medien wie Text und Audio (</w:t>
            </w:r>
            <w:proofErr w:type="spellStart"/>
            <w:r w:rsidRPr="00496C9A">
              <w:rPr>
                <w:rFonts w:ascii="Arial" w:eastAsia="Times New Roman" w:hAnsi="Arial" w:cs="Arial"/>
                <w:color w:val="333333"/>
                <w:sz w:val="16"/>
                <w:szCs w:val="16"/>
                <w:lang w:eastAsia="de-DE"/>
              </w:rPr>
              <w:t>Kerres</w:t>
            </w:r>
            <w:proofErr w:type="spellEnd"/>
            <w:r w:rsidRPr="00496C9A">
              <w:rPr>
                <w:rFonts w:ascii="Arial" w:eastAsia="Times New Roman" w:hAnsi="Arial" w:cs="Arial"/>
                <w:color w:val="333333"/>
                <w:sz w:val="16"/>
                <w:szCs w:val="16"/>
                <w:lang w:eastAsia="de-DE"/>
              </w:rPr>
              <w:t>, 2013)</w:t>
            </w:r>
          </w:p>
          <w:p w14:paraId="11C49498" w14:textId="77777777" w:rsidR="00496C9A" w:rsidRPr="00496C9A" w:rsidRDefault="00496C9A" w:rsidP="00496C9A">
            <w:pPr>
              <w:spacing w:after="20"/>
              <w:rPr>
                <w:rFonts w:ascii="Arial" w:eastAsia="Times New Roman" w:hAnsi="Arial" w:cs="Arial"/>
                <w:color w:val="333333"/>
                <w:sz w:val="16"/>
                <w:szCs w:val="16"/>
                <w:lang w:eastAsia="de-DE"/>
              </w:rPr>
            </w:pPr>
          </w:p>
          <w:p w14:paraId="3D853D0C" w14:textId="42422C40"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Für Aufgaben mit komplexen intellektuellen Anforderungen und für Gruppenentscheidungen eignen sich hingegen besonders reichhaltige Medien wie Video (ebd.).</w:t>
            </w:r>
          </w:p>
          <w:p w14:paraId="3B83C72F" w14:textId="77777777" w:rsidR="00496C9A" w:rsidRPr="00496C9A" w:rsidRDefault="00496C9A" w:rsidP="00496C9A">
            <w:pPr>
              <w:spacing w:after="20"/>
              <w:rPr>
                <w:rFonts w:ascii="Arial" w:eastAsia="Times New Roman" w:hAnsi="Arial" w:cs="Arial"/>
                <w:color w:val="333333"/>
                <w:sz w:val="16"/>
                <w:szCs w:val="16"/>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7D1709"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Können unterschiedliche Wahrnehmungskanäle angesprochen werden?</w:t>
            </w:r>
          </w:p>
          <w:p w14:paraId="5EE9A09D" w14:textId="77777777" w:rsidR="00496C9A" w:rsidRPr="00496C9A" w:rsidRDefault="00496C9A" w:rsidP="00496C9A">
            <w:pPr>
              <w:spacing w:after="20"/>
              <w:rPr>
                <w:rFonts w:ascii="Arial" w:eastAsia="Times New Roman" w:hAnsi="Arial" w:cs="Arial"/>
                <w:color w:val="333333"/>
                <w:sz w:val="16"/>
                <w:szCs w:val="16"/>
                <w:lang w:eastAsia="de-DE"/>
              </w:rPr>
            </w:pPr>
          </w:p>
          <w:p w14:paraId="43C399E6"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 xml:space="preserve">Können unterschiedliche </w:t>
            </w:r>
            <w:proofErr w:type="spellStart"/>
            <w:r w:rsidRPr="00496C9A">
              <w:rPr>
                <w:rFonts w:ascii="Arial" w:eastAsia="Times New Roman" w:hAnsi="Arial" w:cs="Arial"/>
                <w:color w:val="333333"/>
                <w:sz w:val="16"/>
                <w:szCs w:val="16"/>
                <w:lang w:eastAsia="de-DE"/>
              </w:rPr>
              <w:t>Codalitäten</w:t>
            </w:r>
            <w:proofErr w:type="spellEnd"/>
            <w:r w:rsidRPr="00496C9A">
              <w:rPr>
                <w:rFonts w:ascii="Arial" w:eastAsia="Times New Roman" w:hAnsi="Arial" w:cs="Arial"/>
                <w:color w:val="333333"/>
                <w:sz w:val="16"/>
                <w:szCs w:val="16"/>
                <w:lang w:eastAsia="de-DE"/>
              </w:rPr>
              <w:t xml:space="preserve"> und Modalitäten (ikonisch, symbolisch, auditiv, multimedial) genutzt werden?</w:t>
            </w:r>
          </w:p>
          <w:p w14:paraId="41F3F7DA" w14:textId="77777777" w:rsidR="00496C9A" w:rsidRPr="00496C9A" w:rsidRDefault="00496C9A" w:rsidP="00496C9A">
            <w:pPr>
              <w:spacing w:after="20"/>
              <w:rPr>
                <w:rFonts w:ascii="Arial" w:eastAsia="Times New Roman" w:hAnsi="Arial" w:cs="Arial"/>
                <w:color w:val="333333"/>
                <w:sz w:val="16"/>
                <w:szCs w:val="16"/>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778443B"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BDE63B2"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4DA3A2D1" w14:textId="1F849A96" w:rsidR="00496C9A" w:rsidRPr="00AD14A3" w:rsidRDefault="00AD14A3" w:rsidP="00AD14A3">
            <w:pPr>
              <w:jc w:val="center"/>
              <w:rPr>
                <w:rFonts w:ascii="Arial" w:eastAsia="Times New Roman" w:hAnsi="Arial" w:cs="Arial"/>
                <w:lang w:eastAsia="de-DE"/>
              </w:rPr>
            </w:pPr>
            <w:r w:rsidRPr="00AD14A3">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AA0F35"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3A1EE035" w14:textId="77777777" w:rsidTr="00431602">
        <w:trPr>
          <w:trHeight w:val="26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3B1BF1FA" w14:textId="172B867F" w:rsidR="00496C9A" w:rsidRPr="00496C9A" w:rsidRDefault="00496C9A" w:rsidP="00431602">
            <w:pPr>
              <w:pStyle w:val="StandardWeb"/>
              <w:spacing w:before="0" w:beforeAutospacing="0" w:after="0" w:afterAutospacing="0"/>
              <w:rPr>
                <w:lang w:eastAsia="de-CH"/>
              </w:rPr>
            </w:pPr>
            <w:r w:rsidRPr="00496C9A">
              <w:rPr>
                <w:rFonts w:ascii="Arial" w:hAnsi="Arial" w:cs="Arial"/>
                <w:color w:val="000000"/>
                <w:sz w:val="16"/>
                <w:szCs w:val="16"/>
              </w:rPr>
              <w:t>Begründung:</w:t>
            </w:r>
            <w:r w:rsidR="00431602">
              <w:rPr>
                <w:rFonts w:ascii="Arial" w:hAnsi="Arial" w:cs="Arial"/>
                <w:color w:val="000000"/>
                <w:sz w:val="16"/>
                <w:szCs w:val="16"/>
              </w:rPr>
              <w:t xml:space="preserve"> </w:t>
            </w:r>
            <w:r w:rsidR="00431602" w:rsidRPr="00431602">
              <w:rPr>
                <w:rFonts w:ascii="Arial" w:hAnsi="Arial" w:cs="Arial"/>
                <w:color w:val="000000"/>
                <w:sz w:val="16"/>
                <w:szCs w:val="16"/>
                <w:lang w:eastAsia="de-CH"/>
              </w:rPr>
              <w:t xml:space="preserve">Die Kommunikation zwischen den Nutzenden erfolgt ausschließlich in schriftlicher Form in einem Forum. Die Kommunikation der Lerninhalte durch die App (nicht im Fokus dieses Kriteriums) bedient sich hingegeben unterschiedlicher </w:t>
            </w:r>
            <w:proofErr w:type="spellStart"/>
            <w:r w:rsidR="00431602" w:rsidRPr="00431602">
              <w:rPr>
                <w:rFonts w:ascii="Arial" w:hAnsi="Arial" w:cs="Arial"/>
                <w:color w:val="000000"/>
                <w:sz w:val="16"/>
                <w:szCs w:val="16"/>
                <w:lang w:eastAsia="de-CH"/>
              </w:rPr>
              <w:t>Codalitäten</w:t>
            </w:r>
            <w:proofErr w:type="spellEnd"/>
            <w:r w:rsidR="00431602" w:rsidRPr="00431602">
              <w:rPr>
                <w:rFonts w:ascii="Arial" w:hAnsi="Arial" w:cs="Arial"/>
                <w:color w:val="000000"/>
                <w:sz w:val="16"/>
                <w:szCs w:val="16"/>
                <w:lang w:eastAsia="de-CH"/>
              </w:rPr>
              <w:t xml:space="preserve"> (Schrift, Bild, Ton). </w:t>
            </w:r>
          </w:p>
        </w:tc>
      </w:tr>
      <w:tr w:rsidR="00A77ACC" w:rsidRPr="00496C9A" w14:paraId="0C01105D" w14:textId="77777777" w:rsidTr="00496C9A">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8C29AB"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Zeitliche Struktur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276BDA"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Asynchrone Kommunikation eignet sich für divergente Prozesse der Informationssammlung (</w:t>
            </w:r>
            <w:proofErr w:type="spellStart"/>
            <w:r w:rsidRPr="00496C9A">
              <w:rPr>
                <w:rFonts w:ascii="Arial" w:eastAsia="Times New Roman" w:hAnsi="Arial" w:cs="Arial"/>
                <w:color w:val="333333"/>
                <w:sz w:val="16"/>
                <w:szCs w:val="16"/>
                <w:lang w:eastAsia="de-DE"/>
              </w:rPr>
              <w:t>Kerres</w:t>
            </w:r>
            <w:proofErr w:type="spellEnd"/>
            <w:r w:rsidRPr="00496C9A">
              <w:rPr>
                <w:rFonts w:ascii="Arial" w:eastAsia="Times New Roman" w:hAnsi="Arial" w:cs="Arial"/>
                <w:color w:val="333333"/>
                <w:sz w:val="16"/>
                <w:szCs w:val="16"/>
                <w:lang w:eastAsia="de-DE"/>
              </w:rPr>
              <w:t>, 2013) in Gruppen, die sich schon kennen.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613ECC"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Bestehen asynchrone Kommunikationsmöglichkeiten (d.h. kann zu einem beliebigen Zeitpunkt auf eine Nachricht reagiert werden)?</w:t>
            </w:r>
          </w:p>
          <w:p w14:paraId="41B2DF37" w14:textId="77777777" w:rsidR="00496C9A" w:rsidRPr="00496C9A" w:rsidRDefault="00496C9A" w:rsidP="00496C9A">
            <w:pPr>
              <w:spacing w:after="20"/>
              <w:rPr>
                <w:rFonts w:ascii="Arial" w:eastAsia="Times New Roman" w:hAnsi="Arial" w:cs="Arial"/>
                <w:color w:val="333333"/>
                <w:sz w:val="16"/>
                <w:szCs w:val="16"/>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62A2949" w14:textId="3D2B30E7" w:rsidR="00496C9A" w:rsidRPr="00AD14A3" w:rsidRDefault="00AD14A3" w:rsidP="00AD14A3">
            <w:pPr>
              <w:jc w:val="center"/>
              <w:rPr>
                <w:rFonts w:ascii="Arial" w:eastAsia="Times New Roman" w:hAnsi="Arial" w:cs="Arial"/>
                <w:lang w:eastAsia="de-DE"/>
              </w:rPr>
            </w:pPr>
            <w:r w:rsidRPr="00AD14A3">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1A7E8301" w14:textId="77777777" w:rsidR="00496C9A" w:rsidRPr="00AD14A3" w:rsidRDefault="00496C9A" w:rsidP="00AD14A3">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02747AA9" w14:textId="77777777" w:rsidR="00496C9A" w:rsidRPr="00AD14A3" w:rsidRDefault="00496C9A" w:rsidP="00AD14A3">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9248D6" w14:textId="77777777" w:rsidR="00496C9A" w:rsidRPr="00496C9A" w:rsidRDefault="00496C9A" w:rsidP="00496C9A">
            <w:pPr>
              <w:rPr>
                <w:rFonts w:ascii="Times New Roman" w:eastAsia="Times New Roman" w:hAnsi="Times New Roman" w:cs="Times New Roman"/>
                <w:lang w:eastAsia="de-DE"/>
              </w:rPr>
            </w:pPr>
          </w:p>
        </w:tc>
      </w:tr>
      <w:tr w:rsidR="00A77ACC" w:rsidRPr="00496C9A" w14:paraId="293C9338" w14:textId="77777777" w:rsidTr="00496C9A">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DD895E"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EB9CDD" w14:textId="6C0C4582"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Synchrone Kommunikation eignet sich für konvergente Prozesse der Informationsverdichtung und für Diskussionen in kleineren Gruppen (</w:t>
            </w:r>
            <w:proofErr w:type="spellStart"/>
            <w:r w:rsidRPr="00496C9A">
              <w:rPr>
                <w:rFonts w:ascii="Arial" w:eastAsia="Times New Roman" w:hAnsi="Arial" w:cs="Arial"/>
                <w:color w:val="333333"/>
                <w:sz w:val="16"/>
                <w:szCs w:val="16"/>
                <w:lang w:eastAsia="de-DE"/>
              </w:rPr>
              <w:t>Kerres</w:t>
            </w:r>
            <w:proofErr w:type="spellEnd"/>
            <w:r w:rsidRPr="00496C9A">
              <w:rPr>
                <w:rFonts w:ascii="Arial" w:eastAsia="Times New Roman" w:hAnsi="Arial" w:cs="Arial"/>
                <w:color w:val="333333"/>
                <w:sz w:val="16"/>
                <w:szCs w:val="16"/>
                <w:lang w:eastAsia="de-DE"/>
              </w:rPr>
              <w:t xml:space="preserve">, 2013). Bei grossen Gruppen wird synchrone Kommunikation schnell unübersichtlich (Petko, 2014). Kennt sich eine Gruppe noch nicht, empfiehlt </w:t>
            </w:r>
            <w:r w:rsidR="00A77ACC">
              <w:rPr>
                <w:rFonts w:ascii="Arial" w:eastAsia="Times New Roman" w:hAnsi="Arial" w:cs="Arial"/>
                <w:color w:val="333333"/>
                <w:sz w:val="16"/>
                <w:szCs w:val="16"/>
                <w:lang w:eastAsia="de-DE"/>
              </w:rPr>
              <w:t xml:space="preserve">es </w:t>
            </w:r>
            <w:r w:rsidRPr="00496C9A">
              <w:rPr>
                <w:rFonts w:ascii="Arial" w:eastAsia="Times New Roman" w:hAnsi="Arial" w:cs="Arial"/>
                <w:color w:val="333333"/>
                <w:sz w:val="16"/>
                <w:szCs w:val="16"/>
                <w:lang w:eastAsia="de-DE"/>
              </w:rPr>
              <w:t>sich</w:t>
            </w:r>
            <w:r w:rsidR="00A77ACC">
              <w:rPr>
                <w:rFonts w:ascii="Arial" w:eastAsia="Times New Roman" w:hAnsi="Arial" w:cs="Arial"/>
                <w:color w:val="333333"/>
                <w:sz w:val="16"/>
                <w:szCs w:val="16"/>
                <w:lang w:eastAsia="de-DE"/>
              </w:rPr>
              <w:t>,</w:t>
            </w:r>
            <w:r w:rsidRPr="00496C9A">
              <w:rPr>
                <w:rFonts w:ascii="Arial" w:eastAsia="Times New Roman" w:hAnsi="Arial" w:cs="Arial"/>
                <w:color w:val="333333"/>
                <w:sz w:val="16"/>
                <w:szCs w:val="16"/>
                <w:lang w:eastAsia="de-DE"/>
              </w:rPr>
              <w:t xml:space="preserve"> zu Beginn ebenfalls synchrone Kommunikation</w:t>
            </w:r>
            <w:r w:rsidR="00A77ACC">
              <w:rPr>
                <w:rFonts w:ascii="Arial" w:eastAsia="Times New Roman" w:hAnsi="Arial" w:cs="Arial"/>
                <w:color w:val="333333"/>
                <w:sz w:val="16"/>
                <w:szCs w:val="16"/>
                <w:lang w:eastAsia="de-DE"/>
              </w:rPr>
              <w:t xml:space="preserve"> zu nutzen (</w:t>
            </w:r>
            <w:proofErr w:type="spellStart"/>
            <w:r w:rsidR="00A77ACC">
              <w:rPr>
                <w:rFonts w:ascii="Arial" w:eastAsia="Times New Roman" w:hAnsi="Arial" w:cs="Arial"/>
                <w:color w:val="333333"/>
                <w:sz w:val="16"/>
                <w:szCs w:val="16"/>
                <w:lang w:eastAsia="de-DE"/>
              </w:rPr>
              <w:t>Kerres</w:t>
            </w:r>
            <w:proofErr w:type="spellEnd"/>
            <w:r w:rsidR="00A77ACC">
              <w:rPr>
                <w:rFonts w:ascii="Arial" w:eastAsia="Times New Roman" w:hAnsi="Arial" w:cs="Arial"/>
                <w:color w:val="333333"/>
                <w:sz w:val="16"/>
                <w:szCs w:val="16"/>
                <w:lang w:eastAsia="de-DE"/>
              </w:rPr>
              <w:t>, 2013).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ED893A" w14:textId="3402D66F"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 xml:space="preserve">Bestehen synchrone Kommunikationsmöglichkeiten (d.h. </w:t>
            </w:r>
            <w:r w:rsidR="00A77ACC">
              <w:rPr>
                <w:rFonts w:ascii="Arial" w:eastAsia="Times New Roman" w:hAnsi="Arial" w:cs="Arial"/>
                <w:color w:val="333333"/>
                <w:sz w:val="16"/>
                <w:szCs w:val="16"/>
                <w:lang w:eastAsia="de-DE"/>
              </w:rPr>
              <w:t>kann</w:t>
            </w:r>
            <w:r w:rsidRPr="00496C9A">
              <w:rPr>
                <w:rFonts w:ascii="Arial" w:eastAsia="Times New Roman" w:hAnsi="Arial" w:cs="Arial"/>
                <w:color w:val="333333"/>
                <w:sz w:val="16"/>
                <w:szCs w:val="16"/>
                <w:lang w:eastAsia="de-DE"/>
              </w:rPr>
              <w:t xml:space="preserve"> zeitgleich kommuniziert</w:t>
            </w:r>
            <w:r w:rsidR="00A77ACC">
              <w:rPr>
                <w:rFonts w:ascii="Arial" w:eastAsia="Times New Roman" w:hAnsi="Arial" w:cs="Arial"/>
                <w:color w:val="333333"/>
                <w:sz w:val="16"/>
                <w:szCs w:val="16"/>
                <w:lang w:eastAsia="de-DE"/>
              </w:rPr>
              <w:t xml:space="preserve"> werden</w:t>
            </w:r>
            <w:r w:rsidRPr="00496C9A">
              <w:rPr>
                <w:rFonts w:ascii="Arial" w:eastAsia="Times New Roman" w:hAnsi="Arial" w:cs="Arial"/>
                <w:color w:val="333333"/>
                <w:sz w:val="16"/>
                <w:szCs w:val="16"/>
                <w:lang w:eastAsia="de-DE"/>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8B63FB9" w14:textId="77777777" w:rsidR="00496C9A" w:rsidRPr="00AD14A3" w:rsidRDefault="00496C9A" w:rsidP="00AD14A3">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2B78B40" w14:textId="77777777" w:rsidR="00496C9A" w:rsidRPr="00AD14A3" w:rsidRDefault="00496C9A" w:rsidP="00AD14A3">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4665F76F" w14:textId="3CFFE18A" w:rsidR="00496C9A" w:rsidRPr="00AD14A3" w:rsidRDefault="00AD14A3" w:rsidP="00AD14A3">
            <w:pPr>
              <w:jc w:val="center"/>
              <w:rPr>
                <w:rFonts w:ascii="Arial" w:eastAsia="Times New Roman" w:hAnsi="Arial" w:cs="Arial"/>
                <w:lang w:eastAsia="de-DE"/>
              </w:rPr>
            </w:pPr>
            <w:r w:rsidRPr="00AD14A3">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D2275A"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23D3BB21"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3E897EC" w14:textId="4662851F" w:rsidR="00496C9A" w:rsidRPr="00496C9A" w:rsidRDefault="00496C9A" w:rsidP="00431602">
            <w:pPr>
              <w:pStyle w:val="StandardWeb"/>
              <w:spacing w:before="0" w:beforeAutospacing="0" w:after="0" w:afterAutospacing="0"/>
              <w:rPr>
                <w:lang w:eastAsia="de-CH"/>
              </w:rPr>
            </w:pPr>
            <w:r w:rsidRPr="00496C9A">
              <w:rPr>
                <w:rFonts w:ascii="Arial" w:hAnsi="Arial" w:cs="Arial"/>
                <w:color w:val="000000"/>
                <w:sz w:val="16"/>
                <w:szCs w:val="16"/>
              </w:rPr>
              <w:t>Begründung:</w:t>
            </w:r>
            <w:r w:rsidR="00431602">
              <w:rPr>
                <w:rFonts w:ascii="Arial" w:hAnsi="Arial" w:cs="Arial"/>
                <w:color w:val="000000"/>
                <w:sz w:val="16"/>
                <w:szCs w:val="16"/>
              </w:rPr>
              <w:t xml:space="preserve"> </w:t>
            </w:r>
            <w:r w:rsidR="00431602" w:rsidRPr="00431602">
              <w:rPr>
                <w:rFonts w:ascii="Arial" w:hAnsi="Arial" w:cs="Arial"/>
                <w:color w:val="000000"/>
                <w:sz w:val="16"/>
                <w:szCs w:val="16"/>
                <w:lang w:eastAsia="de-CH"/>
              </w:rPr>
              <w:t> Die Kommunikation über das Forum erfolgt in asynchroner Form. Theoretisch ist eine synchrone Kommunikation möglich, was aber aufgrund des gegebenen Settings (beispielsweise fehlende Benachrichtigungen, wenn etwas gepostet wird) eher unwahrscheinlich ist. </w:t>
            </w:r>
          </w:p>
          <w:p w14:paraId="5D1904A3" w14:textId="77777777" w:rsidR="00496C9A" w:rsidRPr="00496C9A" w:rsidRDefault="00496C9A" w:rsidP="00496C9A">
            <w:pPr>
              <w:rPr>
                <w:rFonts w:ascii="Times New Roman" w:eastAsia="Times New Roman" w:hAnsi="Times New Roman" w:cs="Times New Roman"/>
                <w:lang w:eastAsia="de-DE"/>
              </w:rPr>
            </w:pPr>
          </w:p>
        </w:tc>
      </w:tr>
      <w:tr w:rsidR="00A77ACC" w:rsidRPr="00496C9A" w14:paraId="3624264D" w14:textId="77777777" w:rsidTr="00496C9A">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BEB9A2"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 xml:space="preserve">Funktions- </w:t>
            </w:r>
            <w:proofErr w:type="spellStart"/>
            <w:r w:rsidRPr="00496C9A">
              <w:rPr>
                <w:rFonts w:ascii="Arial" w:eastAsia="Times New Roman" w:hAnsi="Arial" w:cs="Arial"/>
                <w:color w:val="000000"/>
                <w:sz w:val="16"/>
                <w:szCs w:val="16"/>
                <w:lang w:eastAsia="de-DE"/>
              </w:rPr>
              <w:t>vielfalt</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E42AC3" w14:textId="0246015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Petko (2014) weist darauf hin, dass bei der Wahl eins geeigneten Kommunikationswerkzeuges die Funktionsvielfalt beachtet werden sollte. Die Ansprüche daran sind natürlich wiederum abhängig von der jeweiligen Zielgruppe. Bei Primarschulkindern oder Nutzenden, die wenig technisch affin sind, kann eine zu grosse Funktionsvielfalt die Übersichtlichkeit und Orientierung beeinträchtigen</w:t>
            </w:r>
            <w:r w:rsidR="00A77ACC">
              <w:rPr>
                <w:rFonts w:ascii="Arial" w:eastAsia="Times New Roman" w:hAnsi="Arial" w:cs="Arial"/>
                <w:color w:val="333333"/>
                <w:sz w:val="16"/>
                <w:szCs w:val="16"/>
                <w:lang w:eastAsia="de-DE"/>
              </w:rPr>
              <w:t xml:space="preserve"> und zu Überforderung führen</w:t>
            </w:r>
            <w:r w:rsidRPr="00496C9A">
              <w:rPr>
                <w:rFonts w:ascii="Arial" w:eastAsia="Times New Roman" w:hAnsi="Arial" w:cs="Arial"/>
                <w:color w:val="333333"/>
                <w:sz w:val="16"/>
                <w:szCs w:val="16"/>
                <w:lang w:eastAsia="de-DE"/>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492313" w14:textId="2DD37D38"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Stellt das Tool unterschiedliche Kommunikationsmöglichkeiten (z.B.</w:t>
            </w:r>
            <w:r w:rsidR="00A77ACC">
              <w:rPr>
                <w:rFonts w:ascii="Arial" w:eastAsia="Times New Roman" w:hAnsi="Arial" w:cs="Arial"/>
                <w:color w:val="333333"/>
                <w:sz w:val="16"/>
                <w:szCs w:val="16"/>
                <w:lang w:eastAsia="de-DE"/>
              </w:rPr>
              <w:t xml:space="preserve"> </w:t>
            </w:r>
            <w:r w:rsidRPr="00496C9A">
              <w:rPr>
                <w:rFonts w:ascii="Arial" w:eastAsia="Times New Roman" w:hAnsi="Arial" w:cs="Arial"/>
                <w:color w:val="333333"/>
                <w:sz w:val="16"/>
                <w:szCs w:val="16"/>
                <w:lang w:eastAsia="de-DE"/>
              </w:rPr>
              <w:t>Chat, Videokonferenz, Datenaustausch, Feedbackfunktion, etc.) zur Verfügung? </w:t>
            </w:r>
          </w:p>
          <w:p w14:paraId="4FD37E7F" w14:textId="77777777" w:rsidR="00496C9A" w:rsidRPr="00496C9A" w:rsidRDefault="00496C9A" w:rsidP="00496C9A">
            <w:pPr>
              <w:spacing w:after="20"/>
              <w:rPr>
                <w:rFonts w:ascii="Arial" w:eastAsia="Times New Roman" w:hAnsi="Arial" w:cs="Arial"/>
                <w:color w:val="333333"/>
                <w:sz w:val="16"/>
                <w:szCs w:val="16"/>
                <w:lang w:eastAsia="de-DE"/>
              </w:rPr>
            </w:pPr>
          </w:p>
          <w:p w14:paraId="7FA8ABDE"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Können durch das Tool unterschiedliche Kommunikationssituationen im Lernprozess (Wissensvermittlung, Coaching, Feedback, Austausch, Kooperation) realisiert werden?</w:t>
            </w:r>
          </w:p>
          <w:p w14:paraId="04D66CC5" w14:textId="77777777" w:rsidR="00496C9A" w:rsidRPr="00496C9A" w:rsidRDefault="00496C9A" w:rsidP="00496C9A">
            <w:pPr>
              <w:spacing w:after="20"/>
              <w:rPr>
                <w:rFonts w:ascii="Arial" w:eastAsia="Times New Roman" w:hAnsi="Arial" w:cs="Arial"/>
                <w:color w:val="333333"/>
                <w:sz w:val="16"/>
                <w:szCs w:val="16"/>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11784A1"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E47DDC4"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56139AC4" w14:textId="3F7C39E2" w:rsidR="00496C9A" w:rsidRPr="00AD14A3" w:rsidRDefault="00AD14A3" w:rsidP="00AD14A3">
            <w:pPr>
              <w:jc w:val="center"/>
              <w:rPr>
                <w:rFonts w:ascii="Arial" w:eastAsia="Times New Roman" w:hAnsi="Arial" w:cs="Arial"/>
                <w:lang w:eastAsia="de-DE"/>
              </w:rPr>
            </w:pPr>
            <w:r w:rsidRPr="00AD14A3">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254711"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69D883AE"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3DE2A9F" w14:textId="1F492A43"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r w:rsidR="00431602">
              <w:rPr>
                <w:rFonts w:ascii="Arial" w:eastAsia="Times New Roman" w:hAnsi="Arial" w:cs="Arial"/>
                <w:color w:val="000000"/>
                <w:sz w:val="16"/>
                <w:szCs w:val="16"/>
                <w:lang w:eastAsia="de-DE"/>
              </w:rPr>
              <w:t xml:space="preserve"> </w:t>
            </w:r>
            <w:r w:rsidR="00431602">
              <w:rPr>
                <w:rFonts w:ascii="Arial" w:hAnsi="Arial" w:cs="Arial"/>
                <w:color w:val="000000"/>
                <w:sz w:val="16"/>
                <w:szCs w:val="16"/>
              </w:rPr>
              <w:t>Das Tool bietet lediglich die Möglichkeit zum Austausch. Möglichkeiten der Wissensvermittlung, des Feedback</w:t>
            </w:r>
            <w:r w:rsidR="00EC3F29">
              <w:rPr>
                <w:rFonts w:ascii="Arial" w:hAnsi="Arial" w:cs="Arial"/>
                <w:color w:val="000000"/>
                <w:sz w:val="16"/>
                <w:szCs w:val="16"/>
              </w:rPr>
              <w:t>s</w:t>
            </w:r>
            <w:r w:rsidR="00431602">
              <w:rPr>
                <w:rFonts w:ascii="Arial" w:hAnsi="Arial" w:cs="Arial"/>
                <w:color w:val="000000"/>
                <w:sz w:val="16"/>
                <w:szCs w:val="16"/>
              </w:rPr>
              <w:t xml:space="preserve"> und des Coachings durch eine andere Person bestehen nicht. Ebenso ermöglicht die App keine Kooperation und Kollaboration.</w:t>
            </w:r>
          </w:p>
          <w:p w14:paraId="1D15D6A7" w14:textId="77777777" w:rsidR="00496C9A" w:rsidRPr="00496C9A" w:rsidRDefault="00496C9A" w:rsidP="00496C9A">
            <w:pPr>
              <w:rPr>
                <w:rFonts w:ascii="Times New Roman" w:eastAsia="Times New Roman" w:hAnsi="Times New Roman" w:cs="Times New Roman"/>
                <w:lang w:eastAsia="de-DE"/>
              </w:rPr>
            </w:pPr>
          </w:p>
        </w:tc>
      </w:tr>
    </w:tbl>
    <w:p w14:paraId="03318841" w14:textId="2F1C6BF8" w:rsidR="00BE6B82" w:rsidRDefault="00BE6B82">
      <w:pPr>
        <w:rPr>
          <w:rFonts w:ascii="Arial" w:eastAsia="Times New Roman" w:hAnsi="Arial" w:cs="Arial"/>
          <w:b/>
          <w:bCs/>
          <w:color w:val="000000"/>
          <w:sz w:val="22"/>
          <w:szCs w:val="22"/>
          <w:lang w:eastAsia="de-DE"/>
        </w:rPr>
      </w:pPr>
    </w:p>
    <w:p w14:paraId="7474E615" w14:textId="2C097DF2" w:rsidR="00496C9A" w:rsidRPr="00496C9A" w:rsidRDefault="00496C9A" w:rsidP="00496C9A">
      <w:pPr>
        <w:spacing w:before="240" w:after="240"/>
        <w:rPr>
          <w:rFonts w:ascii="Times New Roman" w:eastAsia="Times New Roman" w:hAnsi="Times New Roman" w:cs="Times New Roman"/>
          <w:lang w:eastAsia="de-DE"/>
        </w:rPr>
      </w:pPr>
      <w:r w:rsidRPr="00496C9A">
        <w:rPr>
          <w:rFonts w:ascii="Arial" w:eastAsia="Times New Roman" w:hAnsi="Arial" w:cs="Arial"/>
          <w:b/>
          <w:bCs/>
          <w:color w:val="000000"/>
          <w:sz w:val="22"/>
          <w:szCs w:val="22"/>
          <w:lang w:eastAsia="de-DE"/>
        </w:rPr>
        <w:t>Assessment</w:t>
      </w:r>
    </w:p>
    <w:p w14:paraId="43ABBB8D" w14:textId="77777777" w:rsidR="00496C9A" w:rsidRPr="00496C9A" w:rsidRDefault="00496C9A" w:rsidP="00496C9A">
      <w:pPr>
        <w:rPr>
          <w:rFonts w:ascii="Times New Roman" w:eastAsia="Times New Roman" w:hAnsi="Times New Roman" w:cs="Times New Roman"/>
          <w:lang w:eastAsia="de-DE"/>
        </w:rPr>
      </w:pPr>
    </w:p>
    <w:tbl>
      <w:tblPr>
        <w:tblW w:w="0" w:type="auto"/>
        <w:tblCellMar>
          <w:top w:w="15" w:type="dxa"/>
          <w:left w:w="15" w:type="dxa"/>
          <w:bottom w:w="15" w:type="dxa"/>
          <w:right w:w="15" w:type="dxa"/>
        </w:tblCellMar>
        <w:tblLook w:val="04A0" w:firstRow="1" w:lastRow="0" w:firstColumn="1" w:lastColumn="0" w:noHBand="0" w:noVBand="1"/>
      </w:tblPr>
      <w:tblGrid>
        <w:gridCol w:w="1855"/>
        <w:gridCol w:w="5731"/>
        <w:gridCol w:w="3416"/>
        <w:gridCol w:w="663"/>
        <w:gridCol w:w="708"/>
        <w:gridCol w:w="703"/>
        <w:gridCol w:w="908"/>
      </w:tblGrid>
      <w:tr w:rsidR="00496C9A" w:rsidRPr="00496C9A" w14:paraId="0E7AFD15" w14:textId="77777777" w:rsidTr="00496C9A">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E46D6E2"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b/>
                <w:bCs/>
                <w:color w:val="000000"/>
                <w:sz w:val="22"/>
                <w:szCs w:val="22"/>
                <w:lang w:eastAsia="de-DE"/>
              </w:rPr>
              <w:t>Kriterium</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EAE5A97"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b/>
                <w:bCs/>
                <w:color w:val="000000"/>
                <w:sz w:val="22"/>
                <w:szCs w:val="22"/>
                <w:lang w:eastAsia="de-DE"/>
              </w:rPr>
              <w:t>Beschreibung</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1D63F6E"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b/>
                <w:bCs/>
                <w:color w:val="000000"/>
                <w:sz w:val="22"/>
                <w:szCs w:val="22"/>
                <w:lang w:eastAsia="de-DE"/>
              </w:rPr>
              <w:t>Indikatoren</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34C1A15"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991572C"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Teil-</w:t>
            </w:r>
          </w:p>
          <w:p w14:paraId="77C9E7A9"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weise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7C9237A"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Nicht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A62B426"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 xml:space="preserve">Nicht </w:t>
            </w:r>
            <w:proofErr w:type="spellStart"/>
            <w:r w:rsidRPr="00496C9A">
              <w:rPr>
                <w:rFonts w:ascii="Arial" w:eastAsia="Times New Roman" w:hAnsi="Arial" w:cs="Arial"/>
                <w:b/>
                <w:bCs/>
                <w:color w:val="000000"/>
                <w:sz w:val="16"/>
                <w:szCs w:val="16"/>
                <w:lang w:eastAsia="de-DE"/>
              </w:rPr>
              <w:t>anwend</w:t>
            </w:r>
            <w:proofErr w:type="spellEnd"/>
            <w:r w:rsidRPr="00496C9A">
              <w:rPr>
                <w:rFonts w:ascii="Arial" w:eastAsia="Times New Roman" w:hAnsi="Arial" w:cs="Arial"/>
                <w:b/>
                <w:bCs/>
                <w:color w:val="000000"/>
                <w:sz w:val="16"/>
                <w:szCs w:val="16"/>
                <w:lang w:eastAsia="de-DE"/>
              </w:rPr>
              <w:t>-</w:t>
            </w:r>
          </w:p>
          <w:p w14:paraId="57A5CB74" w14:textId="77777777" w:rsidR="00496C9A" w:rsidRPr="00496C9A" w:rsidRDefault="00496C9A" w:rsidP="00496C9A">
            <w:pPr>
              <w:jc w:val="center"/>
              <w:rPr>
                <w:rFonts w:ascii="Times New Roman" w:eastAsia="Times New Roman" w:hAnsi="Times New Roman" w:cs="Times New Roman"/>
                <w:lang w:eastAsia="de-DE"/>
              </w:rPr>
            </w:pPr>
            <w:r w:rsidRPr="00496C9A">
              <w:rPr>
                <w:rFonts w:ascii="Arial" w:eastAsia="Times New Roman" w:hAnsi="Arial" w:cs="Arial"/>
                <w:b/>
                <w:bCs/>
                <w:color w:val="000000"/>
                <w:sz w:val="16"/>
                <w:szCs w:val="16"/>
                <w:lang w:eastAsia="de-DE"/>
              </w:rPr>
              <w:t>bar</w:t>
            </w:r>
          </w:p>
        </w:tc>
      </w:tr>
      <w:tr w:rsidR="00496C9A" w:rsidRPr="00496C9A" w14:paraId="44F638F5" w14:textId="77777777" w:rsidTr="00496C9A">
        <w:trPr>
          <w:trHeight w:val="39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4BBD3D"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Form der Beurteilung</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A77FE3" w14:textId="717AC83D"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Der Lehrplan21 unterscheidet zwischen drei Formen der Beurteilung, welche sich nach ihrem Ziel unterscheiden</w:t>
            </w:r>
            <w:r w:rsidR="00A77ACC">
              <w:rPr>
                <w:rFonts w:ascii="Arial" w:eastAsia="Times New Roman" w:hAnsi="Arial" w:cs="Arial"/>
                <w:color w:val="333333"/>
                <w:sz w:val="16"/>
                <w:szCs w:val="16"/>
                <w:lang w:eastAsia="de-DE"/>
              </w:rPr>
              <w:t xml:space="preserve"> (EDK, 2016)</w:t>
            </w:r>
            <w:r w:rsidRPr="00496C9A">
              <w:rPr>
                <w:rFonts w:ascii="Arial" w:eastAsia="Times New Roman" w:hAnsi="Arial" w:cs="Arial"/>
                <w:color w:val="333333"/>
                <w:sz w:val="16"/>
                <w:szCs w:val="16"/>
                <w:lang w:eastAsia="de-D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2002E"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Formative Beurteilung: </w:t>
            </w:r>
          </w:p>
          <w:p w14:paraId="0C2DC0F3" w14:textId="77777777" w:rsidR="00496C9A" w:rsidRPr="00496C9A" w:rsidRDefault="00496C9A" w:rsidP="00496C9A">
            <w:pPr>
              <w:numPr>
                <w:ilvl w:val="0"/>
                <w:numId w:val="1"/>
              </w:numPr>
              <w:spacing w:after="20"/>
              <w:textAlignment w:val="baseline"/>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Findet die Beurteilung prozessbegleitend statt?</w:t>
            </w:r>
          </w:p>
          <w:p w14:paraId="524FF4C1" w14:textId="77777777" w:rsidR="00496C9A" w:rsidRPr="00496C9A" w:rsidRDefault="00496C9A" w:rsidP="00496C9A">
            <w:pPr>
              <w:numPr>
                <w:ilvl w:val="0"/>
                <w:numId w:val="1"/>
              </w:numPr>
              <w:spacing w:after="20"/>
              <w:textAlignment w:val="baseline"/>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Werden Hinweise für eine Weiterarbeit gegeben?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06D7F15" w14:textId="77777777" w:rsidR="00496C9A" w:rsidRPr="00AD14A3" w:rsidRDefault="00496C9A" w:rsidP="00AD14A3">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3B122D7" w14:textId="1BC56946" w:rsidR="00496C9A" w:rsidRPr="00AD14A3" w:rsidRDefault="00AD14A3" w:rsidP="00AD14A3">
            <w:pPr>
              <w:jc w:val="center"/>
              <w:rPr>
                <w:rFonts w:ascii="Arial" w:eastAsia="Times New Roman" w:hAnsi="Arial" w:cs="Arial"/>
                <w:lang w:eastAsia="de-DE"/>
              </w:rPr>
            </w:pPr>
            <w:r w:rsidRPr="00AD14A3">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D92869F"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43468C"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0E295C76" w14:textId="77777777" w:rsidTr="00496C9A">
        <w:trPr>
          <w:trHeight w:val="39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F3EF83" w14:textId="77777777" w:rsidR="00496C9A" w:rsidRPr="00496C9A" w:rsidRDefault="00496C9A" w:rsidP="00496C9A">
            <w:pPr>
              <w:rPr>
                <w:rFonts w:ascii="Times New Roman" w:eastAsia="Times New Roman" w:hAnsi="Times New Roman" w:cs="Times New Roman"/>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384CA2" w14:textId="77777777" w:rsidR="00496C9A" w:rsidRPr="00496C9A" w:rsidRDefault="00496C9A" w:rsidP="00496C9A">
            <w:pPr>
              <w:spacing w:after="20"/>
              <w:rPr>
                <w:rFonts w:ascii="Arial" w:eastAsia="Times New Roman" w:hAnsi="Arial" w:cs="Arial"/>
                <w:color w:val="333333"/>
                <w:sz w:val="16"/>
                <w:szCs w:val="16"/>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E0A6BD"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Summative Beurteilung:</w:t>
            </w:r>
          </w:p>
          <w:p w14:paraId="1C6969DE" w14:textId="77777777" w:rsidR="00496C9A" w:rsidRPr="00496C9A" w:rsidRDefault="00496C9A" w:rsidP="00496C9A">
            <w:pPr>
              <w:numPr>
                <w:ilvl w:val="0"/>
                <w:numId w:val="2"/>
              </w:numPr>
              <w:spacing w:after="20"/>
              <w:textAlignment w:val="baseline"/>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Findet die Beurteilung am Ende eines grösseren Lernprozesses statt?</w:t>
            </w:r>
          </w:p>
          <w:p w14:paraId="130F2EE3" w14:textId="77777777" w:rsidR="00496C9A" w:rsidRPr="00496C9A" w:rsidRDefault="00496C9A" w:rsidP="00496C9A">
            <w:pPr>
              <w:numPr>
                <w:ilvl w:val="0"/>
                <w:numId w:val="2"/>
              </w:numPr>
              <w:spacing w:after="20"/>
              <w:textAlignment w:val="baseline"/>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Wird der Leistungsstand aufgezeigt?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88667A5" w14:textId="7F64518E" w:rsidR="00496C9A" w:rsidRPr="00AD14A3" w:rsidRDefault="00AD14A3" w:rsidP="00AD14A3">
            <w:pPr>
              <w:jc w:val="center"/>
              <w:rPr>
                <w:rFonts w:ascii="Arial" w:eastAsia="Times New Roman" w:hAnsi="Arial" w:cs="Arial"/>
                <w:lang w:eastAsia="de-DE"/>
              </w:rPr>
            </w:pPr>
            <w:r w:rsidRPr="00AD14A3">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7431315" w14:textId="77777777" w:rsidR="00496C9A" w:rsidRPr="00AD14A3" w:rsidRDefault="00496C9A" w:rsidP="00AD14A3">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3400D49"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4A5847"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3C64CE6C" w14:textId="77777777" w:rsidTr="00496C9A">
        <w:trPr>
          <w:trHeight w:val="39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CCC4FA" w14:textId="77777777" w:rsidR="00496C9A" w:rsidRPr="00496C9A" w:rsidRDefault="00496C9A" w:rsidP="00496C9A">
            <w:pPr>
              <w:rPr>
                <w:rFonts w:ascii="Times New Roman" w:eastAsia="Times New Roman" w:hAnsi="Times New Roman" w:cs="Times New Roman"/>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AD87CE" w14:textId="77777777" w:rsidR="00496C9A" w:rsidRPr="00496C9A" w:rsidRDefault="00496C9A" w:rsidP="00496C9A">
            <w:pPr>
              <w:spacing w:after="20"/>
              <w:rPr>
                <w:rFonts w:ascii="Arial" w:eastAsia="Times New Roman" w:hAnsi="Arial" w:cs="Arial"/>
                <w:color w:val="333333"/>
                <w:sz w:val="16"/>
                <w:szCs w:val="16"/>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3FD3A3"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Prognostische Beurteilung</w:t>
            </w:r>
          </w:p>
          <w:p w14:paraId="60A6D9F9" w14:textId="77777777" w:rsidR="00496C9A" w:rsidRPr="00496C9A" w:rsidRDefault="00496C9A" w:rsidP="00496C9A">
            <w:pPr>
              <w:numPr>
                <w:ilvl w:val="0"/>
                <w:numId w:val="3"/>
              </w:numPr>
              <w:spacing w:after="20"/>
              <w:textAlignment w:val="baseline"/>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Dienen die Beurteilungen einem Laufbahnentscheid?</w:t>
            </w:r>
          </w:p>
          <w:p w14:paraId="7C05036A" w14:textId="77777777" w:rsidR="00496C9A" w:rsidRPr="00496C9A" w:rsidRDefault="00496C9A" w:rsidP="00496C9A">
            <w:pPr>
              <w:numPr>
                <w:ilvl w:val="0"/>
                <w:numId w:val="3"/>
              </w:numPr>
              <w:spacing w:after="20"/>
              <w:textAlignment w:val="baseline"/>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Wird überprüft, ob Voraussetzungen für eine erfolgreiche Teilnahme an einem nächsten Abschnitt vorhanden sind? </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760F12B" w14:textId="4699BE74" w:rsidR="00496C9A" w:rsidRPr="00AD14A3" w:rsidRDefault="00AD14A3" w:rsidP="00AD14A3">
            <w:pPr>
              <w:jc w:val="center"/>
              <w:rPr>
                <w:rFonts w:ascii="Arial" w:eastAsia="Times New Roman" w:hAnsi="Arial" w:cs="Arial"/>
                <w:lang w:eastAsia="de-DE"/>
              </w:rPr>
            </w:pPr>
            <w:r w:rsidRPr="00AD14A3">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0D10DB9C" w14:textId="77777777" w:rsidR="00496C9A" w:rsidRPr="00AD14A3" w:rsidRDefault="00496C9A" w:rsidP="00AD14A3">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5AC5B31B"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74FEED"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2D9A660B" w14:textId="77777777" w:rsidTr="00496C9A">
        <w:trPr>
          <w:trHeight w:val="39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24FD6AF" w14:textId="6BEC2C66"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r w:rsidR="00431602">
              <w:rPr>
                <w:rFonts w:ascii="Arial" w:eastAsia="Times New Roman" w:hAnsi="Arial" w:cs="Arial"/>
                <w:color w:val="000000"/>
                <w:sz w:val="16"/>
                <w:szCs w:val="16"/>
                <w:lang w:eastAsia="de-DE"/>
              </w:rPr>
              <w:t xml:space="preserve"> </w:t>
            </w:r>
            <w:r w:rsidR="00431602">
              <w:rPr>
                <w:rFonts w:ascii="Arial" w:hAnsi="Arial" w:cs="Arial"/>
                <w:color w:val="000000"/>
                <w:sz w:val="16"/>
                <w:szCs w:val="16"/>
              </w:rPr>
              <w:t>Während dem Üben erhält man laufend Rückmeldung darüber, ob man die Aufgaben richtig löst. Somit erhält man auch indirekt Hinweise für die Weiterarbeit. Am Ende eines Levels erfährt man, ob man weiterkommt oder das Level wiederholen muss. Der Leistungsstand ist durch die Levelübersicht sehr gut sichtbar. Man kann erst dann auf höhere Levels zugreifen, wenn man die vorherigen Tests besteht.</w:t>
            </w:r>
          </w:p>
          <w:p w14:paraId="4BEBBC0F"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0C6318B5" w14:textId="77777777" w:rsidTr="00496C9A">
        <w:trPr>
          <w:trHeight w:val="39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496F44"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Kompetenzorientierung</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3E512D" w14:textId="3AB8AAE5"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Das Lehr- und Lernverständnis des Lehrplan21 richtet sich nach fachlichen und überfachlichen Kompetenzen. Der Erwerb einer bedeutsamen fachlichen und überfachlichen Kompetenz erfordert eine kontinuierliche Bearbeitung im Sinne eines kumulativen Lernens. Es sollte ein Wechselspiel zwischen einem fachlichen und überfachlichen Kompetenzaufbau stattfinden (EDK, 2016). Deshalb berücksichtigt eine formative Beurteilung fachliche, personale, soziale und methodische Kompetenzen</w:t>
            </w:r>
            <w:r w:rsidR="00A77ACC">
              <w:rPr>
                <w:rFonts w:ascii="Arial" w:eastAsia="Times New Roman" w:hAnsi="Arial" w:cs="Arial"/>
                <w:color w:val="333333"/>
                <w:sz w:val="16"/>
                <w:szCs w:val="16"/>
                <w:lang w:eastAsia="de-DE"/>
              </w:rPr>
              <w:t xml:space="preserve"> </w:t>
            </w:r>
            <w:r w:rsidRPr="00496C9A">
              <w:rPr>
                <w:rFonts w:ascii="Arial" w:eastAsia="Times New Roman" w:hAnsi="Arial" w:cs="Arial"/>
                <w:color w:val="333333"/>
                <w:sz w:val="16"/>
                <w:szCs w:val="16"/>
                <w:lang w:eastAsia="de-DE"/>
              </w:rPr>
              <w:t>(EDK, 2016)</w:t>
            </w:r>
            <w:r w:rsidR="00A77ACC">
              <w:rPr>
                <w:rFonts w:ascii="Arial" w:eastAsia="Times New Roman" w:hAnsi="Arial" w:cs="Arial"/>
                <w:color w:val="333333"/>
                <w:sz w:val="16"/>
                <w:szCs w:val="16"/>
                <w:lang w:eastAsia="de-D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BD2482" w14:textId="0E60B8CF"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Werden Kompetenzen aus den Fachbereichen</w:t>
            </w:r>
            <w:r w:rsidR="00A77ACC">
              <w:rPr>
                <w:rFonts w:ascii="Arial" w:eastAsia="Times New Roman" w:hAnsi="Arial" w:cs="Arial"/>
                <w:color w:val="333333"/>
                <w:sz w:val="16"/>
                <w:szCs w:val="16"/>
                <w:lang w:eastAsia="de-DE"/>
              </w:rPr>
              <w:t xml:space="preserve"> </w:t>
            </w:r>
            <w:r w:rsidRPr="00496C9A">
              <w:rPr>
                <w:rFonts w:ascii="Arial" w:eastAsia="Times New Roman" w:hAnsi="Arial" w:cs="Arial"/>
                <w:color w:val="333333"/>
                <w:sz w:val="16"/>
                <w:szCs w:val="16"/>
                <w:lang w:eastAsia="de-DE"/>
              </w:rPr>
              <w:t xml:space="preserve">(De, NMG, </w:t>
            </w:r>
            <w:proofErr w:type="spellStart"/>
            <w:r w:rsidRPr="00496C9A">
              <w:rPr>
                <w:rFonts w:ascii="Arial" w:eastAsia="Times New Roman" w:hAnsi="Arial" w:cs="Arial"/>
                <w:color w:val="333333"/>
                <w:sz w:val="16"/>
                <w:szCs w:val="16"/>
                <w:lang w:eastAsia="de-DE"/>
              </w:rPr>
              <w:t>Mt</w:t>
            </w:r>
            <w:proofErr w:type="spellEnd"/>
            <w:r w:rsidRPr="00496C9A">
              <w:rPr>
                <w:rFonts w:ascii="Arial" w:eastAsia="Times New Roman" w:hAnsi="Arial" w:cs="Arial"/>
                <w:color w:val="333333"/>
                <w:sz w:val="16"/>
                <w:szCs w:val="16"/>
                <w:lang w:eastAsia="de-DE"/>
              </w:rPr>
              <w:t>…) beurteilt?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F2E5E20"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0DDD5BA" w14:textId="132C4A60" w:rsidR="00496C9A" w:rsidRPr="00AD14A3" w:rsidRDefault="00AD14A3" w:rsidP="00AD14A3">
            <w:pPr>
              <w:jc w:val="center"/>
              <w:rPr>
                <w:rFonts w:ascii="Arial" w:eastAsia="Times New Roman" w:hAnsi="Arial" w:cs="Arial"/>
                <w:lang w:eastAsia="de-DE"/>
              </w:rPr>
            </w:pPr>
            <w:r w:rsidRPr="00AD14A3">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395D342F" w14:textId="77777777" w:rsidR="00496C9A" w:rsidRPr="00AD14A3" w:rsidRDefault="00496C9A" w:rsidP="00AD14A3">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A7D354"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2E3C6504" w14:textId="77777777" w:rsidTr="00496C9A">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B78D67" w14:textId="77777777" w:rsidR="00496C9A" w:rsidRPr="00496C9A" w:rsidRDefault="00496C9A" w:rsidP="00496C9A">
            <w:pPr>
              <w:rPr>
                <w:rFonts w:ascii="Times New Roman" w:eastAsia="Times New Roman" w:hAnsi="Times New Roman" w:cs="Times New Roman"/>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B8845B" w14:textId="77777777" w:rsidR="00496C9A" w:rsidRPr="00496C9A" w:rsidRDefault="00496C9A" w:rsidP="00496C9A">
            <w:pPr>
              <w:spacing w:after="20"/>
              <w:rPr>
                <w:rFonts w:ascii="Arial" w:eastAsia="Times New Roman" w:hAnsi="Arial" w:cs="Arial"/>
                <w:color w:val="333333"/>
                <w:sz w:val="16"/>
                <w:szCs w:val="16"/>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BA6C07"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Werden Personale Kompetenzen (Selbstreflexion, Selbstständigkeit und Eigenständigkeit) beurteilt?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3CF21A2"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C4A1C91" w14:textId="77777777" w:rsidR="00496C9A" w:rsidRPr="00AD14A3" w:rsidRDefault="00496C9A" w:rsidP="00AD14A3">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3236C2EA" w14:textId="252DFD5F" w:rsidR="00496C9A" w:rsidRPr="00AD14A3" w:rsidRDefault="00AD14A3" w:rsidP="00AD14A3">
            <w:pPr>
              <w:jc w:val="center"/>
              <w:rPr>
                <w:rFonts w:ascii="Arial" w:eastAsia="Times New Roman" w:hAnsi="Arial" w:cs="Arial"/>
                <w:lang w:eastAsia="de-DE"/>
              </w:rPr>
            </w:pPr>
            <w:r w:rsidRPr="00AD14A3">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E0557C"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49B05A2C" w14:textId="77777777" w:rsidTr="00496C9A">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FC24BD" w14:textId="77777777" w:rsidR="00496C9A" w:rsidRPr="00496C9A" w:rsidRDefault="00496C9A" w:rsidP="00496C9A">
            <w:pPr>
              <w:rPr>
                <w:rFonts w:ascii="Times New Roman" w:eastAsia="Times New Roman" w:hAnsi="Times New Roman" w:cs="Times New Roman"/>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1A6225" w14:textId="77777777" w:rsidR="00496C9A" w:rsidRPr="00496C9A" w:rsidRDefault="00496C9A" w:rsidP="00496C9A">
            <w:pPr>
              <w:spacing w:after="20"/>
              <w:rPr>
                <w:rFonts w:ascii="Arial" w:eastAsia="Times New Roman" w:hAnsi="Arial" w:cs="Arial"/>
                <w:color w:val="333333"/>
                <w:sz w:val="16"/>
                <w:szCs w:val="16"/>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33E61A"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Werden Soziale Kompetenzen (Dialog- und Kooperationsfähigkeit, Konfliktfähigkeit und Umgang mit Vielfalt) beurteilt?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A0F6A49"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C6D2925" w14:textId="77777777" w:rsidR="00496C9A" w:rsidRPr="00AD14A3" w:rsidRDefault="00496C9A" w:rsidP="00AD14A3">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72D033E0" w14:textId="705DFDB3" w:rsidR="00496C9A" w:rsidRPr="00AD14A3" w:rsidRDefault="00AD14A3" w:rsidP="00AD14A3">
            <w:pPr>
              <w:jc w:val="center"/>
              <w:rPr>
                <w:rFonts w:ascii="Arial" w:eastAsia="Times New Roman" w:hAnsi="Arial" w:cs="Arial"/>
                <w:lang w:eastAsia="de-DE"/>
              </w:rPr>
            </w:pPr>
            <w:r w:rsidRPr="00AD14A3">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63047F"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0CB80B55" w14:textId="77777777" w:rsidTr="00496C9A">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802241" w14:textId="77777777" w:rsidR="00496C9A" w:rsidRPr="00496C9A" w:rsidRDefault="00496C9A" w:rsidP="00496C9A">
            <w:pPr>
              <w:rPr>
                <w:rFonts w:ascii="Times New Roman" w:eastAsia="Times New Roman" w:hAnsi="Times New Roman" w:cs="Times New Roman"/>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AECA0B" w14:textId="77777777" w:rsidR="00496C9A" w:rsidRPr="00496C9A" w:rsidRDefault="00496C9A" w:rsidP="00496C9A">
            <w:pPr>
              <w:spacing w:after="20"/>
              <w:rPr>
                <w:rFonts w:ascii="Arial" w:eastAsia="Times New Roman" w:hAnsi="Arial" w:cs="Arial"/>
                <w:color w:val="333333"/>
                <w:sz w:val="16"/>
                <w:szCs w:val="16"/>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89C4D6"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Werden Methodische Kompetenzen (Sprachfähigkeit, Informationen nutzen und Aufgaben/Probleme lösen) beurteilt?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B513276"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5509C836" w14:textId="77777777" w:rsidR="00496C9A" w:rsidRPr="00AD14A3" w:rsidRDefault="00496C9A" w:rsidP="00AD14A3">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7352964E" w14:textId="60DAB436" w:rsidR="00496C9A" w:rsidRPr="00AD14A3" w:rsidRDefault="00AD14A3" w:rsidP="00AD14A3">
            <w:pPr>
              <w:jc w:val="center"/>
              <w:rPr>
                <w:rFonts w:ascii="Arial" w:eastAsia="Times New Roman" w:hAnsi="Arial" w:cs="Arial"/>
                <w:lang w:eastAsia="de-DE"/>
              </w:rPr>
            </w:pPr>
            <w:r w:rsidRPr="00AD14A3">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5D349C"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6B44F840" w14:textId="77777777" w:rsidTr="00496C9A">
        <w:trPr>
          <w:trHeight w:val="36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B977A5F" w14:textId="1D0A51B5"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lastRenderedPageBreak/>
              <w:t>Begründung:</w:t>
            </w:r>
            <w:r w:rsidR="00431602">
              <w:rPr>
                <w:rFonts w:ascii="Arial" w:eastAsia="Times New Roman" w:hAnsi="Arial" w:cs="Arial"/>
                <w:color w:val="000000"/>
                <w:sz w:val="16"/>
                <w:szCs w:val="16"/>
                <w:lang w:eastAsia="de-DE"/>
              </w:rPr>
              <w:t xml:space="preserve"> </w:t>
            </w:r>
            <w:r w:rsidR="00431602">
              <w:rPr>
                <w:rFonts w:ascii="Arial" w:hAnsi="Arial" w:cs="Arial"/>
                <w:color w:val="000000"/>
                <w:sz w:val="16"/>
                <w:szCs w:val="16"/>
              </w:rPr>
              <w:t xml:space="preserve">Grundsätzlich wird an fachlichen Inhalten des Fremdsprachenunterrichts gearbeitet. Es handelt sich dabei </w:t>
            </w:r>
            <w:r w:rsidR="00EC3F29">
              <w:rPr>
                <w:rFonts w:ascii="Arial" w:hAnsi="Arial" w:cs="Arial"/>
                <w:color w:val="000000"/>
                <w:sz w:val="16"/>
                <w:szCs w:val="16"/>
              </w:rPr>
              <w:t xml:space="preserve">aber </w:t>
            </w:r>
            <w:r w:rsidR="00431602">
              <w:rPr>
                <w:rFonts w:ascii="Arial" w:hAnsi="Arial" w:cs="Arial"/>
                <w:color w:val="000000"/>
                <w:sz w:val="16"/>
                <w:szCs w:val="16"/>
              </w:rPr>
              <w:t xml:space="preserve">mehr um ein Übersetzen einzelner Wörter </w:t>
            </w:r>
            <w:r w:rsidR="00EC3F29">
              <w:rPr>
                <w:rFonts w:ascii="Arial" w:hAnsi="Arial" w:cs="Arial"/>
                <w:color w:val="000000"/>
                <w:sz w:val="16"/>
                <w:szCs w:val="16"/>
              </w:rPr>
              <w:t>als</w:t>
            </w:r>
            <w:r w:rsidR="00431602">
              <w:rPr>
                <w:rFonts w:ascii="Arial" w:hAnsi="Arial" w:cs="Arial"/>
                <w:color w:val="000000"/>
                <w:sz w:val="16"/>
                <w:szCs w:val="16"/>
              </w:rPr>
              <w:t xml:space="preserve"> um ein Verstehen von Texten im Sinne des Kompetenzverständnisses gemäss Lehrplan 21. Somit können die fachlichen Kompetenzen des Lehrplans nicht abgedeckt werden. Personale, Soziale und Methodische Kompetenzen werden durch die App nicht beurteilt.</w:t>
            </w:r>
          </w:p>
          <w:p w14:paraId="4D3E54B8"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124DE2F6"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F48E2F"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Selbstbeurteilung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FF804E" w14:textId="06519ECD"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Um die Schüler und Schülerinnen auf ihrem individuellen Weg zur Erreichung der Kompetenz begleiten zu können, müssen diese den Lernfortschritt selbst einschätzen können (Shute &amp; Rahimi, 2017). Eine Beurteilung sollte daher in Beziehung mit einer Selbstbeurteilung der Lernenden gesetzt werden</w:t>
            </w:r>
            <w:r w:rsidR="00A77ACC">
              <w:rPr>
                <w:rFonts w:ascii="Arial" w:eastAsia="Times New Roman" w:hAnsi="Arial" w:cs="Arial"/>
                <w:color w:val="333333"/>
                <w:sz w:val="16"/>
                <w:szCs w:val="16"/>
                <w:lang w:eastAsia="de-DE"/>
              </w:rPr>
              <w:t xml:space="preserve"> </w:t>
            </w:r>
            <w:r w:rsidRPr="00496C9A">
              <w:rPr>
                <w:rFonts w:ascii="Arial" w:eastAsia="Times New Roman" w:hAnsi="Arial" w:cs="Arial"/>
                <w:color w:val="333333"/>
                <w:sz w:val="16"/>
                <w:szCs w:val="16"/>
                <w:lang w:eastAsia="de-DE"/>
              </w:rPr>
              <w:t>(EDK, 2016)</w:t>
            </w:r>
            <w:r w:rsidR="00A77ACC">
              <w:rPr>
                <w:rFonts w:ascii="Arial" w:eastAsia="Times New Roman" w:hAnsi="Arial" w:cs="Arial"/>
                <w:color w:val="333333"/>
                <w:sz w:val="16"/>
                <w:szCs w:val="16"/>
                <w:lang w:eastAsia="de-D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EA2B5F" w14:textId="5980EC94"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Erhalten die Lernenden die Möglichkeit</w:t>
            </w:r>
            <w:r w:rsidR="00A77ACC">
              <w:rPr>
                <w:rFonts w:ascii="Arial" w:eastAsia="Times New Roman" w:hAnsi="Arial" w:cs="Arial"/>
                <w:color w:val="333333"/>
                <w:sz w:val="16"/>
                <w:szCs w:val="16"/>
                <w:lang w:eastAsia="de-DE"/>
              </w:rPr>
              <w:t>,</w:t>
            </w:r>
            <w:r w:rsidRPr="00496C9A">
              <w:rPr>
                <w:rFonts w:ascii="Arial" w:eastAsia="Times New Roman" w:hAnsi="Arial" w:cs="Arial"/>
                <w:color w:val="333333"/>
                <w:sz w:val="16"/>
                <w:szCs w:val="16"/>
                <w:lang w:eastAsia="de-DE"/>
              </w:rPr>
              <w:t xml:space="preserve"> ihren Lernstand selbst zu beurteilen? </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18E98E1"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68BC082"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A653417" w14:textId="414062F2" w:rsidR="00496C9A" w:rsidRPr="00AD14A3" w:rsidRDefault="00AD14A3" w:rsidP="00AD14A3">
            <w:pPr>
              <w:jc w:val="center"/>
              <w:rPr>
                <w:rFonts w:ascii="Arial" w:eastAsia="Times New Roman" w:hAnsi="Arial" w:cs="Arial"/>
                <w:lang w:eastAsia="de-DE"/>
              </w:rPr>
            </w:pPr>
            <w:r w:rsidRPr="00AD14A3">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8C094F"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40572502"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108A0E0" w14:textId="5DE34D74"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r w:rsidR="00431602">
              <w:rPr>
                <w:rFonts w:ascii="Arial" w:eastAsia="Times New Roman" w:hAnsi="Arial" w:cs="Arial"/>
                <w:color w:val="000000"/>
                <w:sz w:val="16"/>
                <w:szCs w:val="16"/>
                <w:lang w:eastAsia="de-DE"/>
              </w:rPr>
              <w:t xml:space="preserve"> </w:t>
            </w:r>
            <w:r w:rsidR="00EC3F29">
              <w:rPr>
                <w:rFonts w:ascii="Arial" w:hAnsi="Arial" w:cs="Arial"/>
                <w:color w:val="000000"/>
                <w:sz w:val="16"/>
                <w:szCs w:val="16"/>
              </w:rPr>
              <w:t>Die</w:t>
            </w:r>
            <w:r w:rsidR="00431602">
              <w:rPr>
                <w:rFonts w:ascii="Arial" w:hAnsi="Arial" w:cs="Arial"/>
                <w:color w:val="000000"/>
                <w:sz w:val="16"/>
                <w:szCs w:val="16"/>
              </w:rPr>
              <w:t xml:space="preserve"> App übernimmt die Beurteilung des Lernstands, und macht diesen auch sichtbar. Möglichkeiten oder Anregungen zur Selbstbeurteilung werden nicht geboten.</w:t>
            </w:r>
          </w:p>
          <w:p w14:paraId="5310A357"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4DEF279D" w14:textId="77777777" w:rsidTr="00496C9A">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3A6D9"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adaptives Testen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94CCF7" w14:textId="365F14D0"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Adaptive Aufgabenstellungen überprüfen die Lernleistungen der Schüler/-innen während der Bearbeitung fortlaufend. Dabei können diese Systeme beeinflussen, welche Aufgabe die Lernenden als nächstes lösen sollen und passen sich dem Lernstand der Schüler/-innen an (Maier, 2015)</w:t>
            </w:r>
            <w:r w:rsidR="00A77ACC">
              <w:rPr>
                <w:rFonts w:ascii="Arial" w:eastAsia="Times New Roman" w:hAnsi="Arial" w:cs="Arial"/>
                <w:color w:val="333333"/>
                <w:sz w:val="16"/>
                <w:szCs w:val="16"/>
                <w:lang w:eastAsia="de-D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87FC6B" w14:textId="58D3B40C"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Passt sich die Schwierigkeit der Aufgaben während dem Bearbeiten der Aufgabenstellung a</w:t>
            </w:r>
            <w:r w:rsidR="00A77ACC">
              <w:rPr>
                <w:rFonts w:ascii="Arial" w:eastAsia="Times New Roman" w:hAnsi="Arial" w:cs="Arial"/>
                <w:color w:val="333333"/>
                <w:sz w:val="16"/>
                <w:szCs w:val="16"/>
                <w:lang w:eastAsia="de-DE"/>
              </w:rPr>
              <w:t>n</w:t>
            </w:r>
            <w:r w:rsidRPr="00496C9A">
              <w:rPr>
                <w:rFonts w:ascii="Arial" w:eastAsia="Times New Roman" w:hAnsi="Arial" w:cs="Arial"/>
                <w:color w:val="333333"/>
                <w:sz w:val="16"/>
                <w:szCs w:val="16"/>
                <w:lang w:eastAsia="de-DE"/>
              </w:rPr>
              <w:t xml:space="preserve"> die individuelle Lernleistungen der Lernenden an?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0EB62CD"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13A025A" w14:textId="5E20A3E5" w:rsidR="00496C9A" w:rsidRPr="00AD14A3" w:rsidRDefault="00AD14A3" w:rsidP="00AD14A3">
            <w:pPr>
              <w:jc w:val="center"/>
              <w:rPr>
                <w:rFonts w:ascii="Arial" w:eastAsia="Times New Roman" w:hAnsi="Arial" w:cs="Arial"/>
                <w:lang w:eastAsia="de-DE"/>
              </w:rPr>
            </w:pPr>
            <w:r w:rsidRPr="00AD14A3">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9791329"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E0C4EA"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46AE05B6"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6ACF8D5F" w14:textId="2AEF39B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r w:rsidR="00431602">
              <w:rPr>
                <w:rFonts w:ascii="Arial" w:eastAsia="Times New Roman" w:hAnsi="Arial" w:cs="Arial"/>
                <w:color w:val="000000"/>
                <w:sz w:val="16"/>
                <w:szCs w:val="16"/>
                <w:lang w:eastAsia="de-DE"/>
              </w:rPr>
              <w:t xml:space="preserve"> </w:t>
            </w:r>
            <w:r w:rsidR="00431602">
              <w:rPr>
                <w:rFonts w:ascii="Arial" w:hAnsi="Arial" w:cs="Arial"/>
                <w:color w:val="000000"/>
                <w:sz w:val="16"/>
                <w:szCs w:val="16"/>
              </w:rPr>
              <w:t>Die Schwierigkeit wird mittels der Levels angepasst. Beim Einstufungstest wird die Schwierigkeit laufend angepasst. Bei den einzelnen Levels werden einfach Aufgaben wiederholt, die man falsch gelöst hat.</w:t>
            </w:r>
          </w:p>
          <w:p w14:paraId="376F5F76"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1B46096F" w14:textId="77777777" w:rsidTr="00496C9A">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1DFAC6"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Big Data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2A47BC" w14:textId="5BA0DE3F"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Durch Learning Analytics können individuelle Lernprozesse besser verstanden werden, indem diese mit Big-Data abgeglichen werden und zum Beispiel mögliche erfolgversprechende nächste Lernschritte aufgezeigt werden</w:t>
            </w:r>
            <w:r w:rsidR="00A77ACC">
              <w:rPr>
                <w:rFonts w:ascii="Arial" w:eastAsia="Times New Roman" w:hAnsi="Arial" w:cs="Arial"/>
                <w:color w:val="333333"/>
                <w:sz w:val="16"/>
                <w:szCs w:val="16"/>
                <w:lang w:eastAsia="de-DE"/>
              </w:rPr>
              <w:t xml:space="preserve"> </w:t>
            </w:r>
            <w:r w:rsidRPr="00496C9A">
              <w:rPr>
                <w:rFonts w:ascii="Arial" w:eastAsia="Times New Roman" w:hAnsi="Arial" w:cs="Arial"/>
                <w:color w:val="333333"/>
                <w:sz w:val="16"/>
                <w:szCs w:val="16"/>
                <w:lang w:eastAsia="de-DE"/>
              </w:rPr>
              <w:t>(Maier, 2015)</w:t>
            </w:r>
            <w:r w:rsidR="00A77ACC">
              <w:rPr>
                <w:rFonts w:ascii="Arial" w:eastAsia="Times New Roman" w:hAnsi="Arial" w:cs="Arial"/>
                <w:color w:val="333333"/>
                <w:sz w:val="16"/>
                <w:szCs w:val="16"/>
                <w:lang w:eastAsia="de-D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0ECDEA" w14:textId="457B07BB"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Nutzt das Tool Big Data</w:t>
            </w:r>
            <w:r w:rsidR="00A77ACC">
              <w:rPr>
                <w:rFonts w:ascii="Arial" w:eastAsia="Times New Roman" w:hAnsi="Arial" w:cs="Arial"/>
                <w:color w:val="333333"/>
                <w:sz w:val="16"/>
                <w:szCs w:val="16"/>
                <w:lang w:eastAsia="de-DE"/>
              </w:rPr>
              <w:t>,</w:t>
            </w:r>
            <w:r w:rsidRPr="00496C9A">
              <w:rPr>
                <w:rFonts w:ascii="Arial" w:eastAsia="Times New Roman" w:hAnsi="Arial" w:cs="Arial"/>
                <w:color w:val="333333"/>
                <w:sz w:val="16"/>
                <w:szCs w:val="16"/>
                <w:lang w:eastAsia="de-DE"/>
              </w:rPr>
              <w:t xml:space="preserve"> um nächste Lernschritte aufzuzeigen?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1FE62F3"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726CF0E"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56E23090" w14:textId="253C7B0F" w:rsidR="00496C9A" w:rsidRPr="00AD14A3" w:rsidRDefault="00AD14A3" w:rsidP="00AD14A3">
            <w:pPr>
              <w:jc w:val="center"/>
              <w:rPr>
                <w:rFonts w:ascii="Arial" w:eastAsia="Times New Roman" w:hAnsi="Arial" w:cs="Arial"/>
                <w:lang w:eastAsia="de-DE"/>
              </w:rPr>
            </w:pPr>
            <w:r w:rsidRPr="00AD14A3">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6DF468"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7D623A20"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68E49E05" w14:textId="06871A0D"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r w:rsidR="00431602">
              <w:rPr>
                <w:rFonts w:ascii="Arial" w:eastAsia="Times New Roman" w:hAnsi="Arial" w:cs="Arial"/>
                <w:color w:val="000000"/>
                <w:sz w:val="16"/>
                <w:szCs w:val="16"/>
                <w:lang w:eastAsia="de-DE"/>
              </w:rPr>
              <w:t xml:space="preserve"> </w:t>
            </w:r>
            <w:r w:rsidR="00431602">
              <w:rPr>
                <w:rFonts w:ascii="Arial" w:hAnsi="Arial" w:cs="Arial"/>
                <w:color w:val="000000"/>
                <w:sz w:val="16"/>
                <w:szCs w:val="16"/>
              </w:rPr>
              <w:t>Nicht vorhanden.</w:t>
            </w:r>
          </w:p>
          <w:p w14:paraId="258F1696"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66C41356" w14:textId="77777777" w:rsidTr="00496C9A">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5CE253"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Prozessdaten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635801" w14:textId="53776D7B"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Während der Bearbeitung einer Lernaufgabe können Prozessdaten</w:t>
            </w:r>
            <w:r w:rsidR="00A77ACC">
              <w:rPr>
                <w:rFonts w:ascii="Arial" w:eastAsia="Times New Roman" w:hAnsi="Arial" w:cs="Arial"/>
                <w:color w:val="333333"/>
                <w:sz w:val="16"/>
                <w:szCs w:val="16"/>
                <w:lang w:eastAsia="de-DE"/>
              </w:rPr>
              <w:t xml:space="preserve"> </w:t>
            </w:r>
            <w:r w:rsidRPr="00496C9A">
              <w:rPr>
                <w:rFonts w:ascii="Arial" w:eastAsia="Times New Roman" w:hAnsi="Arial" w:cs="Arial"/>
                <w:color w:val="333333"/>
                <w:sz w:val="16"/>
                <w:szCs w:val="16"/>
                <w:lang w:eastAsia="de-DE"/>
              </w:rPr>
              <w:t xml:space="preserve">(z.B. wie viel Zeit die </w:t>
            </w:r>
            <w:proofErr w:type="spellStart"/>
            <w:r w:rsidRPr="00496C9A">
              <w:rPr>
                <w:rFonts w:ascii="Arial" w:eastAsia="Times New Roman" w:hAnsi="Arial" w:cs="Arial"/>
                <w:color w:val="333333"/>
                <w:sz w:val="16"/>
                <w:szCs w:val="16"/>
                <w:lang w:eastAsia="de-DE"/>
              </w:rPr>
              <w:t>SuS</w:t>
            </w:r>
            <w:proofErr w:type="spellEnd"/>
            <w:r w:rsidRPr="00496C9A">
              <w:rPr>
                <w:rFonts w:ascii="Arial" w:eastAsia="Times New Roman" w:hAnsi="Arial" w:cs="Arial"/>
                <w:color w:val="333333"/>
                <w:sz w:val="16"/>
                <w:szCs w:val="16"/>
                <w:lang w:eastAsia="de-DE"/>
              </w:rPr>
              <w:t xml:space="preserve"> für eine Aufgabenstellung benötigten) erfasst werden, welche der Lehrperson helfen können eine Beurteilung zu fällen (Maier, 2015)</w:t>
            </w:r>
            <w:r w:rsidR="00A77ACC">
              <w:rPr>
                <w:rFonts w:ascii="Arial" w:eastAsia="Times New Roman" w:hAnsi="Arial" w:cs="Arial"/>
                <w:color w:val="333333"/>
                <w:sz w:val="16"/>
                <w:szCs w:val="16"/>
                <w:lang w:eastAsia="de-D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33EDA3"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Werden der Lehrperson Prozessdaten zugänglich gemacht? </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B3066CD" w14:textId="1C49B363" w:rsidR="00496C9A" w:rsidRPr="00AD14A3" w:rsidRDefault="00AD14A3" w:rsidP="00AD14A3">
            <w:pPr>
              <w:jc w:val="center"/>
              <w:rPr>
                <w:rFonts w:ascii="Arial" w:eastAsia="Times New Roman" w:hAnsi="Arial" w:cs="Arial"/>
                <w:lang w:eastAsia="de-DE"/>
              </w:rPr>
            </w:pPr>
            <w:r w:rsidRPr="00AD14A3">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5AE47F1E"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0AED8807"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883E1F"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5B0F2BA2"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B26AF8C" w14:textId="03DE84B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r w:rsidR="00431602">
              <w:rPr>
                <w:rFonts w:ascii="Arial" w:eastAsia="Times New Roman" w:hAnsi="Arial" w:cs="Arial"/>
                <w:color w:val="000000"/>
                <w:sz w:val="16"/>
                <w:szCs w:val="16"/>
                <w:lang w:eastAsia="de-DE"/>
              </w:rPr>
              <w:t xml:space="preserve"> </w:t>
            </w:r>
            <w:r w:rsidR="00431602">
              <w:rPr>
                <w:rFonts w:ascii="Arial" w:hAnsi="Arial" w:cs="Arial"/>
                <w:color w:val="000000"/>
                <w:sz w:val="16"/>
                <w:szCs w:val="16"/>
              </w:rPr>
              <w:t>Die Lehrperson kann den Fortschritt der Schülerinnen und Schüler überprüfen, wenn sie einen Schul-Account nutzt.</w:t>
            </w:r>
          </w:p>
          <w:p w14:paraId="66295783"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7A64B863" w14:textId="77777777" w:rsidTr="00496C9A">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09C708" w14:textId="77777777"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gesteigerte Effizienz</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256E4D" w14:textId="2403A57B"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Durch die automatisierte Auswertung der Lernleistungen kann die Lehrperson die Effizienz des Assessmentprozesses erhöhen (Maier, 2015)</w:t>
            </w:r>
            <w:r w:rsidR="00A77ACC">
              <w:rPr>
                <w:rFonts w:ascii="Arial" w:eastAsia="Times New Roman" w:hAnsi="Arial" w:cs="Arial"/>
                <w:color w:val="333333"/>
                <w:sz w:val="16"/>
                <w:szCs w:val="16"/>
                <w:lang w:eastAsia="de-D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054522" w14:textId="77777777" w:rsidR="00496C9A" w:rsidRPr="00496C9A" w:rsidRDefault="00496C9A" w:rsidP="00496C9A">
            <w:pPr>
              <w:spacing w:after="20"/>
              <w:rPr>
                <w:rFonts w:ascii="Arial" w:eastAsia="Times New Roman" w:hAnsi="Arial" w:cs="Arial"/>
                <w:color w:val="333333"/>
                <w:sz w:val="16"/>
                <w:szCs w:val="16"/>
                <w:lang w:eastAsia="de-DE"/>
              </w:rPr>
            </w:pPr>
            <w:r w:rsidRPr="00496C9A">
              <w:rPr>
                <w:rFonts w:ascii="Arial" w:eastAsia="Times New Roman" w:hAnsi="Arial" w:cs="Arial"/>
                <w:color w:val="333333"/>
                <w:sz w:val="16"/>
                <w:szCs w:val="16"/>
                <w:lang w:eastAsia="de-DE"/>
              </w:rPr>
              <w:t>Werden die Lernleistungen automatisiert ausgewertet?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239F5EE" w14:textId="527394A3" w:rsidR="00496C9A" w:rsidRPr="00AD14A3" w:rsidRDefault="00AD14A3" w:rsidP="00AD14A3">
            <w:pPr>
              <w:jc w:val="center"/>
              <w:rPr>
                <w:rFonts w:ascii="Arial" w:eastAsia="Times New Roman" w:hAnsi="Arial" w:cs="Arial"/>
                <w:lang w:eastAsia="de-DE"/>
              </w:rPr>
            </w:pPr>
            <w:r w:rsidRPr="00AD14A3">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749C775C"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319C04B3" w14:textId="77777777" w:rsidR="00496C9A" w:rsidRPr="00496C9A" w:rsidRDefault="00496C9A" w:rsidP="00496C9A">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6D1FAB" w14:textId="77777777" w:rsidR="00496C9A" w:rsidRPr="00496C9A" w:rsidRDefault="00496C9A" w:rsidP="00496C9A">
            <w:pPr>
              <w:rPr>
                <w:rFonts w:ascii="Times New Roman" w:eastAsia="Times New Roman" w:hAnsi="Times New Roman" w:cs="Times New Roman"/>
                <w:lang w:eastAsia="de-DE"/>
              </w:rPr>
            </w:pPr>
          </w:p>
        </w:tc>
      </w:tr>
      <w:tr w:rsidR="00496C9A" w:rsidRPr="00496C9A" w14:paraId="6B5ADFE8"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502A2EF" w14:textId="6A142E70" w:rsidR="00496C9A" w:rsidRPr="00496C9A" w:rsidRDefault="00496C9A" w:rsidP="00496C9A">
            <w:pPr>
              <w:rPr>
                <w:rFonts w:ascii="Times New Roman" w:eastAsia="Times New Roman" w:hAnsi="Times New Roman" w:cs="Times New Roman"/>
                <w:lang w:eastAsia="de-DE"/>
              </w:rPr>
            </w:pPr>
            <w:r w:rsidRPr="00496C9A">
              <w:rPr>
                <w:rFonts w:ascii="Arial" w:eastAsia="Times New Roman" w:hAnsi="Arial" w:cs="Arial"/>
                <w:color w:val="000000"/>
                <w:sz w:val="16"/>
                <w:szCs w:val="16"/>
                <w:lang w:eastAsia="de-DE"/>
              </w:rPr>
              <w:t>Begründung:</w:t>
            </w:r>
            <w:r w:rsidR="00431602">
              <w:rPr>
                <w:rFonts w:ascii="Arial" w:eastAsia="Times New Roman" w:hAnsi="Arial" w:cs="Arial"/>
                <w:color w:val="000000"/>
                <w:sz w:val="16"/>
                <w:szCs w:val="16"/>
                <w:lang w:eastAsia="de-DE"/>
              </w:rPr>
              <w:t xml:space="preserve"> </w:t>
            </w:r>
            <w:r w:rsidR="00431602">
              <w:rPr>
                <w:rFonts w:ascii="Arial" w:hAnsi="Arial" w:cs="Arial"/>
                <w:color w:val="000000"/>
                <w:sz w:val="16"/>
                <w:szCs w:val="16"/>
              </w:rPr>
              <w:t>Dies trifft insofern zu, dass die Lehrperson keine Korrekturen der in Duolingo präsentierten Übungen vornehmen muss. Somit spart sie Zeit und kann sich anderen Aufgabe widmen. Allerdings muss bedacht werden, dass Duolingo sich in der Schule vor allem als ergänzendes Übungstool eignet und Beurteilungsprozesse nicht ersetzen kann.</w:t>
            </w:r>
          </w:p>
          <w:p w14:paraId="51314CC4" w14:textId="77777777" w:rsidR="00496C9A" w:rsidRPr="00496C9A" w:rsidRDefault="00496C9A" w:rsidP="00496C9A">
            <w:pPr>
              <w:rPr>
                <w:rFonts w:ascii="Times New Roman" w:eastAsia="Times New Roman" w:hAnsi="Times New Roman" w:cs="Times New Roman"/>
                <w:lang w:eastAsia="de-DE"/>
              </w:rPr>
            </w:pPr>
          </w:p>
        </w:tc>
      </w:tr>
    </w:tbl>
    <w:p w14:paraId="6A5EAFF8" w14:textId="7066DE82" w:rsidR="00431602" w:rsidRPr="00BE6B82" w:rsidRDefault="00431602">
      <w:pPr>
        <w:rPr>
          <w:rFonts w:ascii="Times New Roman" w:eastAsia="Times New Roman" w:hAnsi="Times New Roman" w:cs="Times New Roman"/>
          <w:lang w:eastAsia="de-CH"/>
        </w:rPr>
      </w:pPr>
      <w:bookmarkStart w:id="0" w:name="_GoBack"/>
      <w:bookmarkEnd w:id="0"/>
    </w:p>
    <w:sectPr w:rsidR="00431602" w:rsidRPr="00BE6B82" w:rsidSect="00496C9A">
      <w:pgSz w:w="16838" w:h="23811"/>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BBBA7" w14:textId="77777777" w:rsidR="006F4144" w:rsidRDefault="006F4144" w:rsidP="00496C9A">
      <w:r>
        <w:separator/>
      </w:r>
    </w:p>
  </w:endnote>
  <w:endnote w:type="continuationSeparator" w:id="0">
    <w:p w14:paraId="42B863DA" w14:textId="77777777" w:rsidR="006F4144" w:rsidRDefault="006F4144" w:rsidP="00496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1F475" w14:textId="77777777" w:rsidR="006F4144" w:rsidRDefault="006F4144" w:rsidP="00496C9A">
      <w:r>
        <w:separator/>
      </w:r>
    </w:p>
  </w:footnote>
  <w:footnote w:type="continuationSeparator" w:id="0">
    <w:p w14:paraId="5905983F" w14:textId="77777777" w:rsidR="006F4144" w:rsidRDefault="006F4144" w:rsidP="00496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18C9"/>
    <w:multiLevelType w:val="multilevel"/>
    <w:tmpl w:val="11C2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8706D2"/>
    <w:multiLevelType w:val="multilevel"/>
    <w:tmpl w:val="B49E7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B14277"/>
    <w:multiLevelType w:val="multilevel"/>
    <w:tmpl w:val="0B1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DEF"/>
    <w:rsid w:val="00011772"/>
    <w:rsid w:val="000870F7"/>
    <w:rsid w:val="000A028A"/>
    <w:rsid w:val="001727C8"/>
    <w:rsid w:val="0021685A"/>
    <w:rsid w:val="00431602"/>
    <w:rsid w:val="00462E9D"/>
    <w:rsid w:val="00496C9A"/>
    <w:rsid w:val="004C77BB"/>
    <w:rsid w:val="004D50FA"/>
    <w:rsid w:val="00506E5F"/>
    <w:rsid w:val="00550F96"/>
    <w:rsid w:val="005672B6"/>
    <w:rsid w:val="005A66FE"/>
    <w:rsid w:val="006F4144"/>
    <w:rsid w:val="007336D0"/>
    <w:rsid w:val="008C29E0"/>
    <w:rsid w:val="0092700B"/>
    <w:rsid w:val="00935BBD"/>
    <w:rsid w:val="00944DE9"/>
    <w:rsid w:val="009721B6"/>
    <w:rsid w:val="009A672F"/>
    <w:rsid w:val="00A77ACC"/>
    <w:rsid w:val="00AD14A3"/>
    <w:rsid w:val="00B123EC"/>
    <w:rsid w:val="00B12AA9"/>
    <w:rsid w:val="00B61F9B"/>
    <w:rsid w:val="00BE6B82"/>
    <w:rsid w:val="00C7086B"/>
    <w:rsid w:val="00D05F75"/>
    <w:rsid w:val="00D066DD"/>
    <w:rsid w:val="00D60895"/>
    <w:rsid w:val="00DE7BE0"/>
    <w:rsid w:val="00E07A75"/>
    <w:rsid w:val="00E37862"/>
    <w:rsid w:val="00E40EFA"/>
    <w:rsid w:val="00E715EB"/>
    <w:rsid w:val="00E95BFD"/>
    <w:rsid w:val="00EB7E6F"/>
    <w:rsid w:val="00EC1DEF"/>
    <w:rsid w:val="00EC3F29"/>
    <w:rsid w:val="00F23A70"/>
    <w:rsid w:val="00F57745"/>
    <w:rsid w:val="00F94C6C"/>
    <w:rsid w:val="00FB7128"/>
    <w:rsid w:val="00FF495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72725"/>
  <w15:chartTrackingRefBased/>
  <w15:docId w15:val="{0FC8AD9F-4C93-144D-842D-CA714215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C1DEF"/>
    <w:pPr>
      <w:spacing w:before="100" w:beforeAutospacing="1" w:after="100" w:afterAutospacing="1"/>
    </w:pPr>
    <w:rPr>
      <w:rFonts w:ascii="Times New Roman" w:eastAsia="Times New Roman" w:hAnsi="Times New Roman" w:cs="Times New Roman"/>
      <w:lang w:eastAsia="de-DE"/>
    </w:rPr>
  </w:style>
  <w:style w:type="paragraph" w:styleId="Kopfzeile">
    <w:name w:val="header"/>
    <w:basedOn w:val="Standard"/>
    <w:link w:val="KopfzeileZchn"/>
    <w:uiPriority w:val="99"/>
    <w:unhideWhenUsed/>
    <w:rsid w:val="00496C9A"/>
    <w:pPr>
      <w:tabs>
        <w:tab w:val="center" w:pos="4536"/>
        <w:tab w:val="right" w:pos="9072"/>
      </w:tabs>
    </w:pPr>
  </w:style>
  <w:style w:type="character" w:customStyle="1" w:styleId="KopfzeileZchn">
    <w:name w:val="Kopfzeile Zchn"/>
    <w:basedOn w:val="Absatz-Standardschriftart"/>
    <w:link w:val="Kopfzeile"/>
    <w:uiPriority w:val="99"/>
    <w:rsid w:val="00496C9A"/>
  </w:style>
  <w:style w:type="paragraph" w:styleId="Fuzeile">
    <w:name w:val="footer"/>
    <w:basedOn w:val="Standard"/>
    <w:link w:val="FuzeileZchn"/>
    <w:uiPriority w:val="99"/>
    <w:unhideWhenUsed/>
    <w:rsid w:val="00496C9A"/>
    <w:pPr>
      <w:tabs>
        <w:tab w:val="center" w:pos="4536"/>
        <w:tab w:val="right" w:pos="9072"/>
      </w:tabs>
    </w:pPr>
  </w:style>
  <w:style w:type="character" w:customStyle="1" w:styleId="FuzeileZchn">
    <w:name w:val="Fußzeile Zchn"/>
    <w:basedOn w:val="Absatz-Standardschriftart"/>
    <w:link w:val="Fuzeile"/>
    <w:uiPriority w:val="99"/>
    <w:rsid w:val="00496C9A"/>
  </w:style>
  <w:style w:type="character" w:customStyle="1" w:styleId="apple-tab-span">
    <w:name w:val="apple-tab-span"/>
    <w:basedOn w:val="Absatz-Standardschriftart"/>
    <w:rsid w:val="00431602"/>
  </w:style>
  <w:style w:type="character" w:styleId="Hyperlink">
    <w:name w:val="Hyperlink"/>
    <w:basedOn w:val="Absatz-Standardschriftart"/>
    <w:uiPriority w:val="99"/>
    <w:unhideWhenUsed/>
    <w:rsid w:val="00B61F9B"/>
    <w:rPr>
      <w:color w:val="0563C1" w:themeColor="hyperlink"/>
      <w:u w:val="single"/>
    </w:rPr>
  </w:style>
  <w:style w:type="character" w:styleId="NichtaufgelsteErwhnung">
    <w:name w:val="Unresolved Mention"/>
    <w:basedOn w:val="Absatz-Standardschriftart"/>
    <w:uiPriority w:val="99"/>
    <w:semiHidden/>
    <w:unhideWhenUsed/>
    <w:rsid w:val="00B61F9B"/>
    <w:rPr>
      <w:color w:val="605E5C"/>
      <w:shd w:val="clear" w:color="auto" w:fill="E1DFDD"/>
    </w:rPr>
  </w:style>
  <w:style w:type="character" w:styleId="BesuchterLink">
    <w:name w:val="FollowedHyperlink"/>
    <w:basedOn w:val="Absatz-Standardschriftart"/>
    <w:uiPriority w:val="99"/>
    <w:semiHidden/>
    <w:unhideWhenUsed/>
    <w:rsid w:val="00B61F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03910">
      <w:bodyDiv w:val="1"/>
      <w:marLeft w:val="0"/>
      <w:marRight w:val="0"/>
      <w:marTop w:val="0"/>
      <w:marBottom w:val="0"/>
      <w:divBdr>
        <w:top w:val="none" w:sz="0" w:space="0" w:color="auto"/>
        <w:left w:val="none" w:sz="0" w:space="0" w:color="auto"/>
        <w:bottom w:val="none" w:sz="0" w:space="0" w:color="auto"/>
        <w:right w:val="none" w:sz="0" w:space="0" w:color="auto"/>
      </w:divBdr>
    </w:div>
    <w:div w:id="200244849">
      <w:bodyDiv w:val="1"/>
      <w:marLeft w:val="0"/>
      <w:marRight w:val="0"/>
      <w:marTop w:val="0"/>
      <w:marBottom w:val="0"/>
      <w:divBdr>
        <w:top w:val="none" w:sz="0" w:space="0" w:color="auto"/>
        <w:left w:val="none" w:sz="0" w:space="0" w:color="auto"/>
        <w:bottom w:val="none" w:sz="0" w:space="0" w:color="auto"/>
        <w:right w:val="none" w:sz="0" w:space="0" w:color="auto"/>
      </w:divBdr>
    </w:div>
    <w:div w:id="256133687">
      <w:bodyDiv w:val="1"/>
      <w:marLeft w:val="0"/>
      <w:marRight w:val="0"/>
      <w:marTop w:val="0"/>
      <w:marBottom w:val="0"/>
      <w:divBdr>
        <w:top w:val="none" w:sz="0" w:space="0" w:color="auto"/>
        <w:left w:val="none" w:sz="0" w:space="0" w:color="auto"/>
        <w:bottom w:val="none" w:sz="0" w:space="0" w:color="auto"/>
        <w:right w:val="none" w:sz="0" w:space="0" w:color="auto"/>
      </w:divBdr>
      <w:divsChild>
        <w:div w:id="1495219578">
          <w:marLeft w:val="-795"/>
          <w:marRight w:val="0"/>
          <w:marTop w:val="0"/>
          <w:marBottom w:val="0"/>
          <w:divBdr>
            <w:top w:val="none" w:sz="0" w:space="0" w:color="auto"/>
            <w:left w:val="none" w:sz="0" w:space="0" w:color="auto"/>
            <w:bottom w:val="none" w:sz="0" w:space="0" w:color="auto"/>
            <w:right w:val="none" w:sz="0" w:space="0" w:color="auto"/>
          </w:divBdr>
        </w:div>
      </w:divsChild>
    </w:div>
    <w:div w:id="259995389">
      <w:bodyDiv w:val="1"/>
      <w:marLeft w:val="0"/>
      <w:marRight w:val="0"/>
      <w:marTop w:val="0"/>
      <w:marBottom w:val="0"/>
      <w:divBdr>
        <w:top w:val="none" w:sz="0" w:space="0" w:color="auto"/>
        <w:left w:val="none" w:sz="0" w:space="0" w:color="auto"/>
        <w:bottom w:val="none" w:sz="0" w:space="0" w:color="auto"/>
        <w:right w:val="none" w:sz="0" w:space="0" w:color="auto"/>
      </w:divBdr>
      <w:divsChild>
        <w:div w:id="1048796100">
          <w:marLeft w:val="-795"/>
          <w:marRight w:val="0"/>
          <w:marTop w:val="0"/>
          <w:marBottom w:val="0"/>
          <w:divBdr>
            <w:top w:val="none" w:sz="0" w:space="0" w:color="auto"/>
            <w:left w:val="none" w:sz="0" w:space="0" w:color="auto"/>
            <w:bottom w:val="none" w:sz="0" w:space="0" w:color="auto"/>
            <w:right w:val="none" w:sz="0" w:space="0" w:color="auto"/>
          </w:divBdr>
        </w:div>
      </w:divsChild>
    </w:div>
    <w:div w:id="362559433">
      <w:bodyDiv w:val="1"/>
      <w:marLeft w:val="0"/>
      <w:marRight w:val="0"/>
      <w:marTop w:val="0"/>
      <w:marBottom w:val="0"/>
      <w:divBdr>
        <w:top w:val="none" w:sz="0" w:space="0" w:color="auto"/>
        <w:left w:val="none" w:sz="0" w:space="0" w:color="auto"/>
        <w:bottom w:val="none" w:sz="0" w:space="0" w:color="auto"/>
        <w:right w:val="none" w:sz="0" w:space="0" w:color="auto"/>
      </w:divBdr>
    </w:div>
    <w:div w:id="496457728">
      <w:bodyDiv w:val="1"/>
      <w:marLeft w:val="0"/>
      <w:marRight w:val="0"/>
      <w:marTop w:val="0"/>
      <w:marBottom w:val="0"/>
      <w:divBdr>
        <w:top w:val="none" w:sz="0" w:space="0" w:color="auto"/>
        <w:left w:val="none" w:sz="0" w:space="0" w:color="auto"/>
        <w:bottom w:val="none" w:sz="0" w:space="0" w:color="auto"/>
        <w:right w:val="none" w:sz="0" w:space="0" w:color="auto"/>
      </w:divBdr>
    </w:div>
    <w:div w:id="500899863">
      <w:bodyDiv w:val="1"/>
      <w:marLeft w:val="0"/>
      <w:marRight w:val="0"/>
      <w:marTop w:val="0"/>
      <w:marBottom w:val="0"/>
      <w:divBdr>
        <w:top w:val="none" w:sz="0" w:space="0" w:color="auto"/>
        <w:left w:val="none" w:sz="0" w:space="0" w:color="auto"/>
        <w:bottom w:val="none" w:sz="0" w:space="0" w:color="auto"/>
        <w:right w:val="none" w:sz="0" w:space="0" w:color="auto"/>
      </w:divBdr>
    </w:div>
    <w:div w:id="516584287">
      <w:bodyDiv w:val="1"/>
      <w:marLeft w:val="0"/>
      <w:marRight w:val="0"/>
      <w:marTop w:val="0"/>
      <w:marBottom w:val="0"/>
      <w:divBdr>
        <w:top w:val="none" w:sz="0" w:space="0" w:color="auto"/>
        <w:left w:val="none" w:sz="0" w:space="0" w:color="auto"/>
        <w:bottom w:val="none" w:sz="0" w:space="0" w:color="auto"/>
        <w:right w:val="none" w:sz="0" w:space="0" w:color="auto"/>
      </w:divBdr>
    </w:div>
    <w:div w:id="1237470806">
      <w:bodyDiv w:val="1"/>
      <w:marLeft w:val="0"/>
      <w:marRight w:val="0"/>
      <w:marTop w:val="0"/>
      <w:marBottom w:val="0"/>
      <w:divBdr>
        <w:top w:val="none" w:sz="0" w:space="0" w:color="auto"/>
        <w:left w:val="none" w:sz="0" w:space="0" w:color="auto"/>
        <w:bottom w:val="none" w:sz="0" w:space="0" w:color="auto"/>
        <w:right w:val="none" w:sz="0" w:space="0" w:color="auto"/>
      </w:divBdr>
      <w:divsChild>
        <w:div w:id="2142309065">
          <w:marLeft w:val="-795"/>
          <w:marRight w:val="0"/>
          <w:marTop w:val="0"/>
          <w:marBottom w:val="0"/>
          <w:divBdr>
            <w:top w:val="none" w:sz="0" w:space="0" w:color="auto"/>
            <w:left w:val="none" w:sz="0" w:space="0" w:color="auto"/>
            <w:bottom w:val="none" w:sz="0" w:space="0" w:color="auto"/>
            <w:right w:val="none" w:sz="0" w:space="0" w:color="auto"/>
          </w:divBdr>
        </w:div>
        <w:div w:id="297299609">
          <w:marLeft w:val="-795"/>
          <w:marRight w:val="0"/>
          <w:marTop w:val="0"/>
          <w:marBottom w:val="0"/>
          <w:divBdr>
            <w:top w:val="none" w:sz="0" w:space="0" w:color="auto"/>
            <w:left w:val="none" w:sz="0" w:space="0" w:color="auto"/>
            <w:bottom w:val="none" w:sz="0" w:space="0" w:color="auto"/>
            <w:right w:val="none" w:sz="0" w:space="0" w:color="auto"/>
          </w:divBdr>
        </w:div>
        <w:div w:id="140316028">
          <w:marLeft w:val="-795"/>
          <w:marRight w:val="0"/>
          <w:marTop w:val="0"/>
          <w:marBottom w:val="0"/>
          <w:divBdr>
            <w:top w:val="none" w:sz="0" w:space="0" w:color="auto"/>
            <w:left w:val="none" w:sz="0" w:space="0" w:color="auto"/>
            <w:bottom w:val="none" w:sz="0" w:space="0" w:color="auto"/>
            <w:right w:val="none" w:sz="0" w:space="0" w:color="auto"/>
          </w:divBdr>
        </w:div>
        <w:div w:id="892890849">
          <w:marLeft w:val="-795"/>
          <w:marRight w:val="0"/>
          <w:marTop w:val="0"/>
          <w:marBottom w:val="0"/>
          <w:divBdr>
            <w:top w:val="none" w:sz="0" w:space="0" w:color="auto"/>
            <w:left w:val="none" w:sz="0" w:space="0" w:color="auto"/>
            <w:bottom w:val="none" w:sz="0" w:space="0" w:color="auto"/>
            <w:right w:val="none" w:sz="0" w:space="0" w:color="auto"/>
          </w:divBdr>
        </w:div>
      </w:divsChild>
    </w:div>
    <w:div w:id="1584292924">
      <w:bodyDiv w:val="1"/>
      <w:marLeft w:val="0"/>
      <w:marRight w:val="0"/>
      <w:marTop w:val="0"/>
      <w:marBottom w:val="0"/>
      <w:divBdr>
        <w:top w:val="none" w:sz="0" w:space="0" w:color="auto"/>
        <w:left w:val="none" w:sz="0" w:space="0" w:color="auto"/>
        <w:bottom w:val="none" w:sz="0" w:space="0" w:color="auto"/>
        <w:right w:val="none" w:sz="0" w:space="0" w:color="auto"/>
      </w:divBdr>
      <w:divsChild>
        <w:div w:id="210385283">
          <w:marLeft w:val="-810"/>
          <w:marRight w:val="0"/>
          <w:marTop w:val="0"/>
          <w:marBottom w:val="0"/>
          <w:divBdr>
            <w:top w:val="none" w:sz="0" w:space="0" w:color="auto"/>
            <w:left w:val="none" w:sz="0" w:space="0" w:color="auto"/>
            <w:bottom w:val="none" w:sz="0" w:space="0" w:color="auto"/>
            <w:right w:val="none" w:sz="0" w:space="0" w:color="auto"/>
          </w:divBdr>
        </w:div>
      </w:divsChild>
    </w:div>
    <w:div w:id="1621182120">
      <w:bodyDiv w:val="1"/>
      <w:marLeft w:val="0"/>
      <w:marRight w:val="0"/>
      <w:marTop w:val="0"/>
      <w:marBottom w:val="0"/>
      <w:divBdr>
        <w:top w:val="none" w:sz="0" w:space="0" w:color="auto"/>
        <w:left w:val="none" w:sz="0" w:space="0" w:color="auto"/>
        <w:bottom w:val="none" w:sz="0" w:space="0" w:color="auto"/>
        <w:right w:val="none" w:sz="0" w:space="0" w:color="auto"/>
      </w:divBdr>
      <w:divsChild>
        <w:div w:id="1032924452">
          <w:marLeft w:val="-795"/>
          <w:marRight w:val="0"/>
          <w:marTop w:val="0"/>
          <w:marBottom w:val="0"/>
          <w:divBdr>
            <w:top w:val="none" w:sz="0" w:space="0" w:color="auto"/>
            <w:left w:val="none" w:sz="0" w:space="0" w:color="auto"/>
            <w:bottom w:val="none" w:sz="0" w:space="0" w:color="auto"/>
            <w:right w:val="none" w:sz="0" w:space="0" w:color="auto"/>
          </w:divBdr>
        </w:div>
      </w:divsChild>
    </w:div>
    <w:div w:id="1942761215">
      <w:bodyDiv w:val="1"/>
      <w:marLeft w:val="0"/>
      <w:marRight w:val="0"/>
      <w:marTop w:val="0"/>
      <w:marBottom w:val="0"/>
      <w:divBdr>
        <w:top w:val="none" w:sz="0" w:space="0" w:color="auto"/>
        <w:left w:val="none" w:sz="0" w:space="0" w:color="auto"/>
        <w:bottom w:val="none" w:sz="0" w:space="0" w:color="auto"/>
        <w:right w:val="none" w:sz="0" w:space="0" w:color="auto"/>
      </w:divBdr>
    </w:div>
    <w:div w:id="196353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3555</Words>
  <Characters>24036</Characters>
  <Application>Microsoft Office Word</Application>
  <DocSecurity>0</DocSecurity>
  <Lines>858</Lines>
  <Paragraphs>340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Hürzeler</dc:creator>
  <cp:keywords/>
  <dc:description/>
  <cp:lastModifiedBy>Janine Nadja</cp:lastModifiedBy>
  <cp:revision>3</cp:revision>
  <dcterms:created xsi:type="dcterms:W3CDTF">2020-05-30T15:43:00Z</dcterms:created>
  <dcterms:modified xsi:type="dcterms:W3CDTF">2020-05-30T15:44:00Z</dcterms:modified>
</cp:coreProperties>
</file>