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6"/>
        <w:gridCol w:w="2637"/>
        <w:gridCol w:w="2638"/>
        <w:gridCol w:w="2636"/>
        <w:gridCol w:w="2637"/>
        <w:gridCol w:w="2634"/>
      </w:tblGrid>
      <w:tr w:rsidR="00907822" w:rsidRPr="00907822" w:rsidTr="00BE728C">
        <w:tc>
          <w:tcPr>
            <w:tcW w:w="2640" w:type="dxa"/>
            <w:vAlign w:val="center"/>
          </w:tcPr>
          <w:p w:rsidR="00907822" w:rsidRPr="00907822" w:rsidRDefault="00907822" w:rsidP="00BE728C">
            <w:pPr>
              <w:tabs>
                <w:tab w:val="left" w:pos="6165"/>
              </w:tabs>
              <w:rPr>
                <w:rFonts w:ascii="Arial" w:hAnsi="Arial" w:cs="Arial"/>
                <w:b/>
                <w:spacing w:val="4"/>
                <w:lang w:val="nb-NO"/>
              </w:rPr>
            </w:pPr>
            <w:r w:rsidRPr="00907822">
              <w:rPr>
                <w:rFonts w:ascii="Arial" w:hAnsi="Arial" w:cs="Arial"/>
                <w:b/>
                <w:spacing w:val="4"/>
                <w:lang w:val="nb-NO"/>
              </w:rPr>
              <w:t>Feinplanung</w:t>
            </w:r>
          </w:p>
        </w:tc>
        <w:tc>
          <w:tcPr>
            <w:tcW w:w="2640" w:type="dxa"/>
          </w:tcPr>
          <w:p w:rsidR="00907822" w:rsidRDefault="00907822" w:rsidP="00907822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Praxisgefäss:</w:t>
            </w:r>
          </w:p>
          <w:p w:rsidR="00907822" w:rsidRDefault="00907822" w:rsidP="00907822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907822" w:rsidRDefault="00907822" w:rsidP="00907822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Fach/Fachbereich</w:t>
            </w:r>
            <w:r w:rsidR="00BE728C">
              <w:rPr>
                <w:rStyle w:val="Funotenzeichen"/>
                <w:rFonts w:ascii="Arial" w:hAnsi="Arial" w:cs="Arial"/>
                <w:spacing w:val="4"/>
                <w:lang w:val="nb-NO"/>
              </w:rPr>
              <w:footnoteReference w:id="1"/>
            </w:r>
            <w:r>
              <w:rPr>
                <w:rFonts w:ascii="Arial" w:hAnsi="Arial" w:cs="Arial"/>
                <w:spacing w:val="4"/>
                <w:lang w:val="nb-NO"/>
              </w:rPr>
              <w:t>:</w:t>
            </w:r>
          </w:p>
          <w:p w:rsidR="00BE0C1A" w:rsidRPr="00907822" w:rsidRDefault="00BE0C1A" w:rsidP="00907822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</w:tc>
        <w:tc>
          <w:tcPr>
            <w:tcW w:w="2641" w:type="dxa"/>
          </w:tcPr>
          <w:p w:rsidR="00907822" w:rsidRDefault="00907822" w:rsidP="00907822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Praxislehrperson:</w:t>
            </w:r>
          </w:p>
          <w:p w:rsidR="00907822" w:rsidRDefault="00907822" w:rsidP="00907822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907822" w:rsidRPr="00907822" w:rsidRDefault="00907822" w:rsidP="00907822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Studierende/r:</w:t>
            </w:r>
          </w:p>
        </w:tc>
        <w:tc>
          <w:tcPr>
            <w:tcW w:w="2641" w:type="dxa"/>
          </w:tcPr>
          <w:p w:rsidR="00907822" w:rsidRDefault="00907822" w:rsidP="00907822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Schulhaus:</w:t>
            </w:r>
          </w:p>
          <w:p w:rsidR="00907822" w:rsidRDefault="00907822" w:rsidP="00907822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907822" w:rsidRPr="00907822" w:rsidRDefault="00907822" w:rsidP="00907822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Schulort:</w:t>
            </w:r>
          </w:p>
        </w:tc>
        <w:tc>
          <w:tcPr>
            <w:tcW w:w="2641" w:type="dxa"/>
          </w:tcPr>
          <w:p w:rsidR="00907822" w:rsidRDefault="00907822" w:rsidP="00907822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Klasse:</w:t>
            </w:r>
            <w:r w:rsidR="00A465FE">
              <w:rPr>
                <w:rFonts w:ascii="Arial" w:hAnsi="Arial" w:cs="Arial"/>
                <w:spacing w:val="4"/>
                <w:lang w:val="nb-NO"/>
              </w:rPr>
              <w:t xml:space="preserve"> 1. &amp; 4. Klasse</w:t>
            </w:r>
          </w:p>
          <w:p w:rsidR="00907822" w:rsidRDefault="00907822" w:rsidP="00907822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907822" w:rsidRPr="00907822" w:rsidRDefault="00907822" w:rsidP="00907822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Klassengrösse:</w:t>
            </w:r>
          </w:p>
        </w:tc>
        <w:tc>
          <w:tcPr>
            <w:tcW w:w="2641" w:type="dxa"/>
          </w:tcPr>
          <w:p w:rsidR="00907822" w:rsidRDefault="00907822" w:rsidP="00907822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Datum:</w:t>
            </w:r>
          </w:p>
          <w:p w:rsidR="00907822" w:rsidRDefault="00907822" w:rsidP="00907822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907822" w:rsidRPr="00907822" w:rsidRDefault="00907822" w:rsidP="004F6F7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Zeit</w:t>
            </w:r>
            <w:r w:rsidR="004F6F78">
              <w:rPr>
                <w:rFonts w:ascii="Arial" w:hAnsi="Arial" w:cs="Arial"/>
                <w:spacing w:val="4"/>
                <w:lang w:val="nb-NO"/>
              </w:rPr>
              <w:t>:</w:t>
            </w:r>
          </w:p>
        </w:tc>
      </w:tr>
    </w:tbl>
    <w:p w:rsidR="00C86218" w:rsidRDefault="00C86218" w:rsidP="00BE728C">
      <w:pPr>
        <w:tabs>
          <w:tab w:val="left" w:pos="6165"/>
        </w:tabs>
        <w:spacing w:after="0" w:line="240" w:lineRule="auto"/>
        <w:rPr>
          <w:rFonts w:ascii="Arial" w:eastAsia="Times New Roman" w:hAnsi="Arial" w:cs="Arial"/>
          <w:spacing w:val="4"/>
          <w:sz w:val="18"/>
          <w:szCs w:val="18"/>
          <w:lang w:val="nb-NO" w:eastAsia="de-CH"/>
        </w:rPr>
      </w:pP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909"/>
        <w:gridCol w:w="7909"/>
      </w:tblGrid>
      <w:tr w:rsidR="003907CE" w:rsidRPr="00907822" w:rsidTr="00BE728C">
        <w:tc>
          <w:tcPr>
            <w:tcW w:w="15818" w:type="dxa"/>
            <w:gridSpan w:val="2"/>
            <w:shd w:val="clear" w:color="auto" w:fill="D9D9D9" w:themeFill="background1" w:themeFillShade="D9"/>
          </w:tcPr>
          <w:p w:rsidR="003907CE" w:rsidRPr="00907822" w:rsidRDefault="003907C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Lernzielebene Schüler/innen</w:t>
            </w:r>
            <w:r w:rsidR="00BE0C1A">
              <w:rPr>
                <w:rStyle w:val="Funotenzeichen"/>
                <w:rFonts w:ascii="Arial" w:hAnsi="Arial" w:cs="Arial"/>
                <w:spacing w:val="4"/>
                <w:lang w:val="nb-NO"/>
              </w:rPr>
              <w:footnoteReference w:id="2"/>
            </w:r>
          </w:p>
        </w:tc>
      </w:tr>
      <w:tr w:rsidR="003907CE" w:rsidRPr="00907822" w:rsidTr="008B3A28">
        <w:tc>
          <w:tcPr>
            <w:tcW w:w="7909" w:type="dxa"/>
          </w:tcPr>
          <w:p w:rsidR="003907CE" w:rsidRDefault="003907C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Thema:</w:t>
            </w:r>
            <w:r w:rsidR="00BD0EC6">
              <w:rPr>
                <w:rFonts w:ascii="Arial" w:hAnsi="Arial" w:cs="Arial"/>
                <w:spacing w:val="4"/>
                <w:lang w:val="nb-NO"/>
              </w:rPr>
              <w:t xml:space="preserve"> Treppenklavier</w:t>
            </w:r>
          </w:p>
          <w:p w:rsidR="00E76505" w:rsidRDefault="00E76505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3907CE" w:rsidRDefault="003907C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Grobziele:</w:t>
            </w:r>
            <w:r w:rsidR="00BD0EC6">
              <w:rPr>
                <w:rFonts w:ascii="Arial" w:hAnsi="Arial" w:cs="Arial"/>
                <w:spacing w:val="4"/>
                <w:lang w:val="nb-NO"/>
              </w:rPr>
              <w:t xml:space="preserve"> </w:t>
            </w:r>
          </w:p>
          <w:p w:rsidR="00E76505" w:rsidRDefault="00E76505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3907CE" w:rsidRPr="00907822" w:rsidRDefault="003907C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Instrumentelle(s) Ziel(e):</w:t>
            </w:r>
          </w:p>
        </w:tc>
        <w:tc>
          <w:tcPr>
            <w:tcW w:w="7909" w:type="dxa"/>
          </w:tcPr>
          <w:p w:rsidR="003907CE" w:rsidRPr="00907822" w:rsidRDefault="003907C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Bemerkungen (Klasse, Lernende, besondere Umstände etc.:</w:t>
            </w:r>
          </w:p>
        </w:tc>
      </w:tr>
    </w:tbl>
    <w:p w:rsidR="003907CE" w:rsidRDefault="003907CE" w:rsidP="00BE728C">
      <w:pPr>
        <w:tabs>
          <w:tab w:val="left" w:pos="6165"/>
        </w:tabs>
        <w:spacing w:after="0" w:line="240" w:lineRule="auto"/>
        <w:rPr>
          <w:rFonts w:ascii="Arial" w:eastAsia="Times New Roman" w:hAnsi="Arial" w:cs="Arial"/>
          <w:spacing w:val="4"/>
          <w:sz w:val="18"/>
          <w:szCs w:val="18"/>
          <w:lang w:val="nb-NO" w:eastAsia="de-CH"/>
        </w:rPr>
      </w:pP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18"/>
      </w:tblGrid>
      <w:tr w:rsidR="003907CE" w:rsidRPr="00907822" w:rsidTr="00BE728C">
        <w:tc>
          <w:tcPr>
            <w:tcW w:w="15818" w:type="dxa"/>
            <w:shd w:val="clear" w:color="auto" w:fill="D9D9D9" w:themeFill="background1" w:themeFillShade="D9"/>
          </w:tcPr>
          <w:p w:rsidR="003907CE" w:rsidRPr="00907822" w:rsidRDefault="003907CE" w:rsidP="003907C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Lernzielebene Studierende/r</w:t>
            </w:r>
          </w:p>
        </w:tc>
      </w:tr>
      <w:tr w:rsidR="003907CE" w:rsidRPr="00907822" w:rsidTr="008B3A28">
        <w:tc>
          <w:tcPr>
            <w:tcW w:w="15818" w:type="dxa"/>
          </w:tcPr>
          <w:p w:rsidR="003907CE" w:rsidRPr="00907822" w:rsidRDefault="003907C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Professionsstandards und Elemente:</w:t>
            </w:r>
          </w:p>
        </w:tc>
      </w:tr>
    </w:tbl>
    <w:p w:rsidR="003907CE" w:rsidRDefault="003907CE" w:rsidP="00BE728C">
      <w:pPr>
        <w:tabs>
          <w:tab w:val="left" w:pos="6165"/>
        </w:tabs>
        <w:spacing w:after="0" w:line="240" w:lineRule="auto"/>
        <w:rPr>
          <w:rFonts w:ascii="Arial" w:eastAsia="Times New Roman" w:hAnsi="Arial" w:cs="Arial"/>
          <w:spacing w:val="4"/>
          <w:sz w:val="18"/>
          <w:szCs w:val="18"/>
          <w:lang w:eastAsia="de-CH"/>
        </w:rPr>
      </w:pP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402"/>
        <w:gridCol w:w="8505"/>
        <w:gridCol w:w="1134"/>
        <w:gridCol w:w="1727"/>
      </w:tblGrid>
      <w:tr w:rsidR="003907CE" w:rsidRPr="003907CE" w:rsidTr="00C07258">
        <w:tc>
          <w:tcPr>
            <w:tcW w:w="1050" w:type="dxa"/>
            <w:shd w:val="clear" w:color="auto" w:fill="D9D9D9" w:themeFill="background1" w:themeFillShade="D9"/>
          </w:tcPr>
          <w:p w:rsidR="003907CE" w:rsidRPr="003907CE" w:rsidRDefault="003907CE" w:rsidP="008B3A28">
            <w:pPr>
              <w:tabs>
                <w:tab w:val="left" w:pos="6165"/>
              </w:tabs>
              <w:rPr>
                <w:rFonts w:ascii="Arial" w:hAnsi="Arial" w:cs="Arial"/>
                <w:b/>
                <w:spacing w:val="4"/>
                <w:lang w:val="nb-NO"/>
              </w:rPr>
            </w:pPr>
            <w:r w:rsidRPr="003907CE">
              <w:rPr>
                <w:rFonts w:ascii="Arial" w:hAnsi="Arial" w:cs="Arial"/>
                <w:b/>
                <w:spacing w:val="4"/>
                <w:lang w:val="nb-NO"/>
              </w:rPr>
              <w:t>Zeit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907CE" w:rsidRPr="003907CE" w:rsidRDefault="003907CE" w:rsidP="008B3A28">
            <w:pPr>
              <w:tabs>
                <w:tab w:val="left" w:pos="6165"/>
              </w:tabs>
              <w:rPr>
                <w:rFonts w:ascii="Arial" w:hAnsi="Arial" w:cs="Arial"/>
                <w:b/>
                <w:spacing w:val="4"/>
                <w:lang w:val="nb-NO"/>
              </w:rPr>
            </w:pPr>
            <w:r w:rsidRPr="003907CE">
              <w:rPr>
                <w:rFonts w:ascii="Arial" w:hAnsi="Arial" w:cs="Arial"/>
                <w:b/>
                <w:spacing w:val="4"/>
                <w:lang w:val="nb-NO"/>
              </w:rPr>
              <w:t>Feinziele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3907CE" w:rsidRPr="003907CE" w:rsidRDefault="003907CE" w:rsidP="008B3A28">
            <w:pPr>
              <w:tabs>
                <w:tab w:val="left" w:pos="6165"/>
              </w:tabs>
              <w:rPr>
                <w:rFonts w:ascii="Arial" w:hAnsi="Arial" w:cs="Arial"/>
                <w:b/>
                <w:spacing w:val="4"/>
                <w:lang w:val="nb-NO"/>
              </w:rPr>
            </w:pPr>
            <w:r w:rsidRPr="003907CE">
              <w:rPr>
                <w:rFonts w:ascii="Arial" w:hAnsi="Arial" w:cs="Arial"/>
                <w:b/>
                <w:spacing w:val="4"/>
                <w:lang w:val="nb-NO"/>
              </w:rPr>
              <w:t>Ablauf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907CE" w:rsidRPr="003907CE" w:rsidRDefault="003907CE" w:rsidP="008B3A28">
            <w:pPr>
              <w:tabs>
                <w:tab w:val="left" w:pos="6165"/>
              </w:tabs>
              <w:rPr>
                <w:rFonts w:ascii="Arial" w:hAnsi="Arial" w:cs="Arial"/>
                <w:b/>
                <w:spacing w:val="4"/>
                <w:lang w:val="nb-NO"/>
              </w:rPr>
            </w:pPr>
            <w:r w:rsidRPr="003907CE">
              <w:rPr>
                <w:rFonts w:ascii="Arial" w:hAnsi="Arial" w:cs="Arial"/>
                <w:b/>
                <w:spacing w:val="4"/>
                <w:lang w:val="nb-NO"/>
              </w:rPr>
              <w:t>Soz. Form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:rsidR="003907CE" w:rsidRPr="003907CE" w:rsidRDefault="003907CE" w:rsidP="008B3A28">
            <w:pPr>
              <w:tabs>
                <w:tab w:val="left" w:pos="6165"/>
              </w:tabs>
              <w:rPr>
                <w:rFonts w:ascii="Arial" w:hAnsi="Arial" w:cs="Arial"/>
                <w:b/>
                <w:spacing w:val="4"/>
                <w:lang w:val="nb-NO"/>
              </w:rPr>
            </w:pPr>
            <w:r w:rsidRPr="003907CE">
              <w:rPr>
                <w:rFonts w:ascii="Arial" w:hAnsi="Arial" w:cs="Arial"/>
                <w:b/>
                <w:spacing w:val="4"/>
                <w:lang w:val="nb-NO"/>
              </w:rPr>
              <w:t>Material</w:t>
            </w:r>
          </w:p>
        </w:tc>
      </w:tr>
      <w:tr w:rsidR="003907CE" w:rsidRPr="00907822" w:rsidTr="00C07258">
        <w:trPr>
          <w:trHeight w:val="1701"/>
        </w:trPr>
        <w:tc>
          <w:tcPr>
            <w:tcW w:w="1050" w:type="dxa"/>
          </w:tcPr>
          <w:p w:rsidR="003907CE" w:rsidRDefault="003907C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A465FE" w:rsidRDefault="00A465F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5’</w:t>
            </w:r>
          </w:p>
          <w:p w:rsidR="00A465FE" w:rsidRDefault="00A465F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A465FE" w:rsidRDefault="00A465F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A465FE" w:rsidRDefault="00A465F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A465FE" w:rsidRDefault="00A465F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A465FE" w:rsidRDefault="00A465F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A465FE" w:rsidRDefault="00A465F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A465FE" w:rsidRDefault="00A465F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A465FE" w:rsidRDefault="00DE6252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10’</w:t>
            </w:r>
          </w:p>
          <w:p w:rsidR="00DE6252" w:rsidRDefault="00DE6252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DE6252" w:rsidRDefault="00DE6252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DE6252" w:rsidRDefault="00DE6252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</w:tc>
        <w:tc>
          <w:tcPr>
            <w:tcW w:w="3402" w:type="dxa"/>
          </w:tcPr>
          <w:p w:rsidR="003907CE" w:rsidRDefault="003907C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BD0EC6" w:rsidRDefault="00BD0EC6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Die SuS können sich gegenseitig Navigieren und Signale wahrnehmen.</w:t>
            </w:r>
          </w:p>
          <w:p w:rsidR="00BD0EC6" w:rsidRDefault="00BD0EC6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BD0EC6" w:rsidRDefault="00BD0EC6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BD0EC6" w:rsidRDefault="00BD0EC6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BD0EC6" w:rsidRDefault="00BD0EC6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BD0EC6" w:rsidRDefault="00BD0EC6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BD0EC6" w:rsidRDefault="00BD0EC6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 xml:space="preserve">Die SuS können auf Signal auf die richtige Taste drücken. </w:t>
            </w:r>
          </w:p>
          <w:p w:rsidR="00BD0EC6" w:rsidRDefault="00BD0EC6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BD0EC6" w:rsidRDefault="00BD0EC6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Die SuS erkennen Lieder anhand der Tonabfolgen.</w:t>
            </w:r>
          </w:p>
          <w:p w:rsidR="00BD0EC6" w:rsidRDefault="00BD0EC6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BD0EC6" w:rsidRDefault="00BD0EC6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bookmarkStart w:id="0" w:name="_GoBack"/>
            <w:bookmarkEnd w:id="0"/>
          </w:p>
        </w:tc>
        <w:tc>
          <w:tcPr>
            <w:tcW w:w="8505" w:type="dxa"/>
          </w:tcPr>
          <w:p w:rsidR="003907CE" w:rsidRDefault="00A465F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Einleitung</w:t>
            </w:r>
          </w:p>
          <w:p w:rsidR="00A465FE" w:rsidRDefault="00A465F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 xml:space="preserve">Alle SuS ziehen die Schuhe aus </w:t>
            </w:r>
          </w:p>
          <w:p w:rsidR="00A465FE" w:rsidRDefault="00A465F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Körper Sprachspiel (eine Person schliesst die Augen, die andere Tippt auf ein Körperteil)</w:t>
            </w:r>
          </w:p>
          <w:p w:rsidR="00A465FE" w:rsidRDefault="00A465F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Roboterspiel</w:t>
            </w:r>
          </w:p>
          <w:p w:rsidR="00A465FE" w:rsidRDefault="00A465F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A465FE" w:rsidRDefault="00A465F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Hauptteil</w:t>
            </w:r>
          </w:p>
          <w:p w:rsidR="00A465FE" w:rsidRDefault="00A465F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 xml:space="preserve">Die Gruppen werden nach Klassen aufgeteilt und an einen Posten geschickt. </w:t>
            </w:r>
          </w:p>
          <w:p w:rsidR="00A465FE" w:rsidRDefault="00A465F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A465FE" w:rsidRPr="008B3A28" w:rsidRDefault="008B3A28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 xml:space="preserve">1. </w:t>
            </w:r>
            <w:r w:rsidR="00A465FE" w:rsidRPr="008B3A28">
              <w:rPr>
                <w:rFonts w:ascii="Arial" w:hAnsi="Arial" w:cs="Arial"/>
                <w:spacing w:val="4"/>
                <w:lang w:val="nb-NO"/>
              </w:rPr>
              <w:t>Klasse Klavier (10SuS)</w:t>
            </w:r>
          </w:p>
          <w:p w:rsidR="00A465FE" w:rsidRDefault="00A465FE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Alle SuS gehen auf das</w:t>
            </w:r>
            <w:r w:rsidR="00F50BDA">
              <w:rPr>
                <w:rFonts w:ascii="Arial" w:hAnsi="Arial" w:cs="Arial"/>
                <w:spacing w:val="4"/>
                <w:lang w:val="nb-NO"/>
              </w:rPr>
              <w:t xml:space="preserve"> Klavier los (2-3</w:t>
            </w:r>
            <w:r w:rsidR="00DE6252">
              <w:rPr>
                <w:rFonts w:ascii="Arial" w:hAnsi="Arial" w:cs="Arial"/>
                <w:spacing w:val="4"/>
                <w:lang w:val="nb-NO"/>
              </w:rPr>
              <w:t>Minuten)</w:t>
            </w:r>
          </w:p>
          <w:p w:rsidR="00DE6252" w:rsidRDefault="003C132C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 xml:space="preserve">Anschliessend werden sie einer Taste zugeordnet. </w:t>
            </w:r>
            <w:r w:rsidR="00DE6252">
              <w:rPr>
                <w:rFonts w:ascii="Arial" w:hAnsi="Arial" w:cs="Arial"/>
                <w:spacing w:val="4"/>
                <w:lang w:val="nb-NO"/>
              </w:rPr>
              <w:t>SuS gehen ans Klavier, je hinter einer Taste und spielen diese nacheinander, damit es einmal gespielt wurde.</w:t>
            </w:r>
          </w:p>
          <w:p w:rsidR="00A465FE" w:rsidRDefault="00F50BDA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Eine Gruppe erhält das Lied «Alli mini Äntli» (6)die andere Gruppe «Guete Morge» (4).</w:t>
            </w:r>
          </w:p>
          <w:p w:rsidR="00F50BDA" w:rsidRDefault="00F50BDA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Die LP sind Dirigenten. -&gt; zwei Lieder = zwei Dirigenten</w:t>
            </w:r>
          </w:p>
          <w:p w:rsidR="00F50BDA" w:rsidRDefault="00F50BDA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Die Lieder werden geprobt und je nach Zeit noch einander vorgespielt.</w:t>
            </w:r>
          </w:p>
          <w:p w:rsidR="00860A69" w:rsidRDefault="00860A69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F50BDA" w:rsidRDefault="00F50BDA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4. Klasse</w:t>
            </w:r>
          </w:p>
          <w:p w:rsidR="00860A69" w:rsidRDefault="00860A69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Alle SuS gehen an das Klavier (2 Minuten)</w:t>
            </w:r>
          </w:p>
          <w:p w:rsidR="00860A69" w:rsidRDefault="00860A69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lastRenderedPageBreak/>
              <w:t>Jede Su</w:t>
            </w:r>
            <w:r w:rsidR="003C132C">
              <w:rPr>
                <w:rFonts w:ascii="Arial" w:hAnsi="Arial" w:cs="Arial"/>
                <w:spacing w:val="4"/>
                <w:lang w:val="nb-NO"/>
              </w:rPr>
              <w:t>S geht hinter eine Taste, die Tasten werden einmal hoch und einmal runter gespielt.</w:t>
            </w:r>
          </w:p>
          <w:p w:rsidR="003C132C" w:rsidRDefault="003C132C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Es gibt zwei Gruppen, die je ein Lied bekommen. Die Dirigenten leiten an und werden im Verlauf einmal ausgewechselt. «If you’re Happy» (7), «Bruder Jakob» (7).</w:t>
            </w:r>
          </w:p>
          <w:p w:rsidR="003C132C" w:rsidRDefault="003C132C" w:rsidP="003C132C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Die Lieder werden geprobt und je nach Zeit noch einander vorgespielt.</w:t>
            </w:r>
          </w:p>
          <w:p w:rsidR="003C132C" w:rsidRDefault="003C132C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3C132C" w:rsidRDefault="005D3410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Schuhe werden durcheinander gebarcht und die Klasse, die zuerst die Schuhe an hat hat gewonnen.</w:t>
            </w:r>
            <w:r w:rsidR="00ED36F4">
              <w:rPr>
                <w:rFonts w:ascii="Arial" w:hAnsi="Arial" w:cs="Arial"/>
                <w:spacing w:val="4"/>
                <w:lang w:val="nb-NO"/>
              </w:rPr>
              <w:t xml:space="preserve"> 4. Klässler sollen die Schuhe anhaben, 1. Klässler ihre Schuhe in der Hand.</w:t>
            </w:r>
          </w:p>
          <w:p w:rsidR="005D3410" w:rsidRDefault="005D3410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9745B6" w:rsidRDefault="009745B6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9745B6" w:rsidRDefault="009745B6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F50BDA" w:rsidRDefault="00F50BDA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F50BDA" w:rsidRDefault="00F50BDA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  <w:p w:rsidR="00F50BDA" w:rsidRPr="00A465FE" w:rsidRDefault="00F50BDA" w:rsidP="00A465FE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</w:tc>
        <w:tc>
          <w:tcPr>
            <w:tcW w:w="1134" w:type="dxa"/>
          </w:tcPr>
          <w:p w:rsidR="003907CE" w:rsidRDefault="003907C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</w:tc>
        <w:tc>
          <w:tcPr>
            <w:tcW w:w="1727" w:type="dxa"/>
          </w:tcPr>
          <w:p w:rsidR="003907CE" w:rsidRDefault="003907CE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</w:p>
        </w:tc>
      </w:tr>
    </w:tbl>
    <w:p w:rsidR="003907CE" w:rsidRDefault="003907CE" w:rsidP="00BE728C">
      <w:pPr>
        <w:tabs>
          <w:tab w:val="left" w:pos="6165"/>
        </w:tabs>
        <w:spacing w:after="0" w:line="240" w:lineRule="auto"/>
        <w:rPr>
          <w:rFonts w:ascii="Arial" w:eastAsia="Times New Roman" w:hAnsi="Arial" w:cs="Arial"/>
          <w:spacing w:val="4"/>
          <w:sz w:val="18"/>
          <w:szCs w:val="18"/>
          <w:lang w:eastAsia="de-CH"/>
        </w:rPr>
      </w:pP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909"/>
        <w:gridCol w:w="7909"/>
      </w:tblGrid>
      <w:tr w:rsidR="003907CE" w:rsidRPr="00907822" w:rsidTr="00BE728C">
        <w:tc>
          <w:tcPr>
            <w:tcW w:w="15818" w:type="dxa"/>
            <w:gridSpan w:val="2"/>
            <w:shd w:val="clear" w:color="auto" w:fill="D9D9D9" w:themeFill="background1" w:themeFillShade="D9"/>
          </w:tcPr>
          <w:p w:rsidR="003907CE" w:rsidRPr="00BE728C" w:rsidRDefault="003907CE" w:rsidP="008B3A28">
            <w:pPr>
              <w:tabs>
                <w:tab w:val="left" w:pos="6165"/>
              </w:tabs>
              <w:rPr>
                <w:rFonts w:ascii="Arial" w:hAnsi="Arial" w:cs="Arial"/>
                <w:b/>
                <w:spacing w:val="4"/>
                <w:lang w:val="nb-NO"/>
              </w:rPr>
            </w:pPr>
            <w:r w:rsidRPr="00BE728C">
              <w:rPr>
                <w:rFonts w:ascii="Arial" w:hAnsi="Arial" w:cs="Arial"/>
                <w:b/>
                <w:spacing w:val="4"/>
                <w:lang w:val="nb-NO"/>
              </w:rPr>
              <w:t>Reflexion</w:t>
            </w:r>
          </w:p>
        </w:tc>
      </w:tr>
      <w:tr w:rsidR="003907CE" w:rsidRPr="00907822" w:rsidTr="00BE728C">
        <w:trPr>
          <w:trHeight w:val="851"/>
        </w:trPr>
        <w:tc>
          <w:tcPr>
            <w:tcW w:w="7909" w:type="dxa"/>
          </w:tcPr>
          <w:p w:rsidR="003907CE" w:rsidRPr="00907822" w:rsidRDefault="00BE728C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Zielebene Schüler/innen:</w:t>
            </w:r>
          </w:p>
        </w:tc>
        <w:tc>
          <w:tcPr>
            <w:tcW w:w="7909" w:type="dxa"/>
          </w:tcPr>
          <w:p w:rsidR="003907CE" w:rsidRPr="00907822" w:rsidRDefault="00BE728C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Zielebene Studierende/r (PS):</w:t>
            </w:r>
          </w:p>
        </w:tc>
      </w:tr>
      <w:tr w:rsidR="00BE728C" w:rsidRPr="00907822" w:rsidTr="00BE728C">
        <w:trPr>
          <w:trHeight w:val="851"/>
        </w:trPr>
        <w:tc>
          <w:tcPr>
            <w:tcW w:w="7909" w:type="dxa"/>
          </w:tcPr>
          <w:p w:rsidR="00BE728C" w:rsidRDefault="00BE728C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Konsequenzen:</w:t>
            </w:r>
          </w:p>
        </w:tc>
        <w:tc>
          <w:tcPr>
            <w:tcW w:w="7909" w:type="dxa"/>
          </w:tcPr>
          <w:p w:rsidR="00BE728C" w:rsidRDefault="00BE728C" w:rsidP="008B3A28">
            <w:pPr>
              <w:tabs>
                <w:tab w:val="left" w:pos="6165"/>
              </w:tabs>
              <w:rPr>
                <w:rFonts w:ascii="Arial" w:hAnsi="Arial" w:cs="Arial"/>
                <w:spacing w:val="4"/>
                <w:lang w:val="nb-NO"/>
              </w:rPr>
            </w:pPr>
            <w:r>
              <w:rPr>
                <w:rFonts w:ascii="Arial" w:hAnsi="Arial" w:cs="Arial"/>
                <w:spacing w:val="4"/>
                <w:lang w:val="nb-NO"/>
              </w:rPr>
              <w:t>Konsequenzen:</w:t>
            </w:r>
          </w:p>
        </w:tc>
      </w:tr>
    </w:tbl>
    <w:p w:rsidR="00705832" w:rsidRPr="00705832" w:rsidRDefault="00705832" w:rsidP="0078698B">
      <w:pPr>
        <w:spacing w:after="0" w:line="240" w:lineRule="auto"/>
        <w:rPr>
          <w:rFonts w:ascii="Arial" w:eastAsia="Times New Roman" w:hAnsi="Arial" w:cs="Times New Roman"/>
          <w:spacing w:val="4"/>
          <w:sz w:val="20"/>
          <w:szCs w:val="24"/>
          <w:lang w:eastAsia="de-CH"/>
        </w:rPr>
      </w:pPr>
    </w:p>
    <w:sectPr w:rsidR="00705832" w:rsidRPr="00705832" w:rsidSect="007869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531" w:right="567" w:bottom="851" w:left="56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15" w:rsidRDefault="002A5815" w:rsidP="00C86218">
      <w:pPr>
        <w:spacing w:after="0" w:line="240" w:lineRule="auto"/>
      </w:pPr>
      <w:r>
        <w:separator/>
      </w:r>
    </w:p>
  </w:endnote>
  <w:endnote w:type="continuationSeparator" w:id="0">
    <w:p w:rsidR="002A5815" w:rsidRDefault="002A5815" w:rsidP="00C8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28" w:rsidRDefault="008B3A2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28" w:rsidRPr="00BE0C1A" w:rsidRDefault="008B3A28">
    <w:pPr>
      <w:pStyle w:val="Fuzeile"/>
      <w:rPr>
        <w:rFonts w:ascii="Arial" w:hAnsi="Arial" w:cs="Arial"/>
        <w:sz w:val="16"/>
        <w:szCs w:val="16"/>
      </w:rPr>
    </w:pPr>
    <w:r w:rsidRPr="00BE0C1A">
      <w:rPr>
        <w:rFonts w:ascii="Arial" w:hAnsi="Arial" w:cs="Arial"/>
        <w:sz w:val="16"/>
        <w:szCs w:val="16"/>
      </w:rPr>
      <w:t xml:space="preserve">PHSZ Feinplanungsraster erstellt 2013, </w:t>
    </w:r>
    <w:proofErr w:type="spellStart"/>
    <w:r w:rsidRPr="00BE0C1A">
      <w:rPr>
        <w:rFonts w:ascii="Arial" w:hAnsi="Arial" w:cs="Arial"/>
        <w:sz w:val="16"/>
        <w:szCs w:val="16"/>
      </w:rPr>
      <w:t>Fachkern</w:t>
    </w:r>
    <w:proofErr w:type="spellEnd"/>
    <w:r w:rsidRPr="00BE0C1A">
      <w:rPr>
        <w:rFonts w:ascii="Arial" w:hAnsi="Arial" w:cs="Arial"/>
        <w:sz w:val="16"/>
        <w:szCs w:val="16"/>
      </w:rPr>
      <w:t xml:space="preserve"> AD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28" w:rsidRDefault="008B3A2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15" w:rsidRDefault="002A5815" w:rsidP="00C86218">
      <w:pPr>
        <w:spacing w:after="0" w:line="240" w:lineRule="auto"/>
      </w:pPr>
      <w:r>
        <w:separator/>
      </w:r>
    </w:p>
  </w:footnote>
  <w:footnote w:type="continuationSeparator" w:id="0">
    <w:p w:rsidR="002A5815" w:rsidRDefault="002A5815" w:rsidP="00C86218">
      <w:pPr>
        <w:spacing w:after="0" w:line="240" w:lineRule="auto"/>
      </w:pPr>
      <w:r>
        <w:continuationSeparator/>
      </w:r>
    </w:p>
  </w:footnote>
  <w:footnote w:id="1">
    <w:p w:rsidR="008B3A28" w:rsidRPr="00BE0C1A" w:rsidRDefault="008B3A28">
      <w:pPr>
        <w:pStyle w:val="Funotentext"/>
        <w:rPr>
          <w:rFonts w:ascii="Arial" w:hAnsi="Arial" w:cs="Arial"/>
        </w:rPr>
      </w:pPr>
      <w:r w:rsidRPr="00BE0C1A">
        <w:rPr>
          <w:rStyle w:val="Funotenzeichen"/>
          <w:rFonts w:ascii="Arial" w:hAnsi="Arial" w:cs="Arial"/>
        </w:rPr>
        <w:footnoteRef/>
      </w:r>
      <w:r w:rsidRPr="00BE0C1A">
        <w:rPr>
          <w:rFonts w:ascii="Arial" w:hAnsi="Arial" w:cs="Arial"/>
        </w:rPr>
        <w:t xml:space="preserve"> im Kindergarten Fachbereich; </w:t>
      </w:r>
    </w:p>
  </w:footnote>
  <w:footnote w:id="2">
    <w:p w:rsidR="008B3A28" w:rsidRPr="00BE0C1A" w:rsidRDefault="008B3A28">
      <w:pPr>
        <w:pStyle w:val="Funotentext"/>
        <w:rPr>
          <w:rFonts w:ascii="Arial" w:hAnsi="Arial" w:cs="Arial"/>
        </w:rPr>
      </w:pPr>
      <w:r w:rsidRPr="00BE0C1A">
        <w:rPr>
          <w:rStyle w:val="Funotenzeichen"/>
          <w:rFonts w:ascii="Arial" w:hAnsi="Arial" w:cs="Arial"/>
        </w:rPr>
        <w:footnoteRef/>
      </w:r>
      <w:r w:rsidRPr="00BE0C1A">
        <w:rPr>
          <w:rFonts w:ascii="Arial" w:hAnsi="Arial" w:cs="Arial"/>
        </w:rPr>
        <w:t xml:space="preserve"> im Kindergarten Freies Spiel in Feinplanung integrieren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28" w:rsidRDefault="008B3A2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28" w:rsidRDefault="008B3A28">
    <w:pPr>
      <w:pStyle w:val="Kopfzeile"/>
    </w:pPr>
    <w:r>
      <w:rPr>
        <w:noProof/>
        <w:lang w:eastAsia="de-CH"/>
      </w:rPr>
      <w:drawing>
        <wp:inline distT="0" distB="0" distL="0" distR="0" wp14:anchorId="769AA070" wp14:editId="2509D08A">
          <wp:extent cx="4414272" cy="252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sz_Logo_lang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4272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3A28" w:rsidRDefault="008B3A2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28" w:rsidRDefault="008B3A2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974"/>
    <w:multiLevelType w:val="hybridMultilevel"/>
    <w:tmpl w:val="D4F678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24FB"/>
    <w:multiLevelType w:val="hybridMultilevel"/>
    <w:tmpl w:val="2ECA48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C1D3A"/>
    <w:multiLevelType w:val="hybridMultilevel"/>
    <w:tmpl w:val="72FE085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33A1C"/>
    <w:multiLevelType w:val="hybridMultilevel"/>
    <w:tmpl w:val="4C62A0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22"/>
    <w:rsid w:val="00053085"/>
    <w:rsid w:val="002A5815"/>
    <w:rsid w:val="003907CE"/>
    <w:rsid w:val="003B6600"/>
    <w:rsid w:val="003C132C"/>
    <w:rsid w:val="004F6F78"/>
    <w:rsid w:val="005D3410"/>
    <w:rsid w:val="00705832"/>
    <w:rsid w:val="0078698B"/>
    <w:rsid w:val="00860A69"/>
    <w:rsid w:val="008B3A28"/>
    <w:rsid w:val="008D0EC9"/>
    <w:rsid w:val="00907822"/>
    <w:rsid w:val="009745B6"/>
    <w:rsid w:val="00A465FE"/>
    <w:rsid w:val="00AD1D3A"/>
    <w:rsid w:val="00BD0373"/>
    <w:rsid w:val="00BD0EC6"/>
    <w:rsid w:val="00BE0C1A"/>
    <w:rsid w:val="00BE728C"/>
    <w:rsid w:val="00C07258"/>
    <w:rsid w:val="00C86218"/>
    <w:rsid w:val="00CB10B7"/>
    <w:rsid w:val="00D2160F"/>
    <w:rsid w:val="00DE6252"/>
    <w:rsid w:val="00E142FB"/>
    <w:rsid w:val="00E76505"/>
    <w:rsid w:val="00ED36F4"/>
    <w:rsid w:val="00F5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qFormat/>
    <w:rsid w:val="00BE0C1A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bCs/>
      <w:sz w:val="20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6218"/>
  </w:style>
  <w:style w:type="paragraph" w:styleId="Fuzeile">
    <w:name w:val="footer"/>
    <w:basedOn w:val="Standard"/>
    <w:link w:val="FuzeileZchn"/>
    <w:uiPriority w:val="99"/>
    <w:unhideWhenUsed/>
    <w:rsid w:val="00C8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62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2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86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autoRedefine/>
    <w:qFormat/>
    <w:rsid w:val="00C86218"/>
    <w:pPr>
      <w:spacing w:after="600" w:line="288" w:lineRule="auto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C86218"/>
    <w:rPr>
      <w:rFonts w:ascii="Arial" w:eastAsiaTheme="majorEastAsia" w:hAnsi="Arial" w:cstheme="majorBidi"/>
      <w:b/>
      <w:spacing w:val="5"/>
      <w:kern w:val="28"/>
      <w:sz w:val="24"/>
      <w:szCs w:val="52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E728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72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E728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BE0C1A"/>
    <w:rPr>
      <w:rFonts w:ascii="Arial" w:eastAsiaTheme="majorEastAsia" w:hAnsi="Arial" w:cstheme="majorBidi"/>
      <w:b/>
      <w:bCs/>
      <w:sz w:val="20"/>
      <w:szCs w:val="28"/>
      <w:lang w:val="de-DE" w:eastAsia="de-DE"/>
    </w:rPr>
  </w:style>
  <w:style w:type="paragraph" w:styleId="Listenabsatz">
    <w:name w:val="List Paragraph"/>
    <w:basedOn w:val="Standard"/>
    <w:uiPriority w:val="34"/>
    <w:qFormat/>
    <w:rsid w:val="00BE0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qFormat/>
    <w:rsid w:val="00BE0C1A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bCs/>
      <w:sz w:val="20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6218"/>
  </w:style>
  <w:style w:type="paragraph" w:styleId="Fuzeile">
    <w:name w:val="footer"/>
    <w:basedOn w:val="Standard"/>
    <w:link w:val="FuzeileZchn"/>
    <w:uiPriority w:val="99"/>
    <w:unhideWhenUsed/>
    <w:rsid w:val="00C8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62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2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86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autoRedefine/>
    <w:qFormat/>
    <w:rsid w:val="00C86218"/>
    <w:pPr>
      <w:spacing w:after="600" w:line="288" w:lineRule="auto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C86218"/>
    <w:rPr>
      <w:rFonts w:ascii="Arial" w:eastAsiaTheme="majorEastAsia" w:hAnsi="Arial" w:cstheme="majorBidi"/>
      <w:b/>
      <w:spacing w:val="5"/>
      <w:kern w:val="28"/>
      <w:sz w:val="24"/>
      <w:szCs w:val="52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E728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72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E728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BE0C1A"/>
    <w:rPr>
      <w:rFonts w:ascii="Arial" w:eastAsiaTheme="majorEastAsia" w:hAnsi="Arial" w:cstheme="majorBidi"/>
      <w:b/>
      <w:bCs/>
      <w:sz w:val="20"/>
      <w:szCs w:val="28"/>
      <w:lang w:val="de-DE" w:eastAsia="de-DE"/>
    </w:rPr>
  </w:style>
  <w:style w:type="paragraph" w:styleId="Listenabsatz">
    <w:name w:val="List Paragraph"/>
    <w:basedOn w:val="Standard"/>
    <w:uiPriority w:val="34"/>
    <w:qFormat/>
    <w:rsid w:val="00BE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3282-C5A1-4772-866D-B1810999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2014-10-09T12:29:00Z</dcterms:created>
  <dcterms:modified xsi:type="dcterms:W3CDTF">2014-10-10T07:40:00Z</dcterms:modified>
</cp:coreProperties>
</file>