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</w:p>
    <w:p w:rsidR="005679C0" w:rsidRDefault="005679C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-15489</wp:posOffset>
                </wp:positionH>
                <wp:positionV relativeFrom="paragraph">
                  <wp:posOffset>68635</wp:posOffset>
                </wp:positionV>
                <wp:extent cx="9872869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2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47AB8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.4pt" to="776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5679C0" w:rsidRDefault="005679C0" w:rsidP="005679C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Kompetenzbereich Informatik, 5. und 6. Klasse</w:t>
      </w:r>
      <w:r>
        <w:rPr>
          <w:rFonts w:ascii="Arial Narrow" w:hAnsi="Arial Narrow" w:cs="Times New Roman"/>
        </w:rPr>
        <w:br/>
      </w:r>
      <w:r w:rsidRPr="005679C0">
        <w:rPr>
          <w:rFonts w:ascii="Arial Narrow" w:hAnsi="Arial Narrow" w:cs="Times New Roman"/>
          <w:sz w:val="48"/>
          <w:szCs w:val="48"/>
        </w:rPr>
        <w:t>Vorschlag zur Jahresplanung</w:t>
      </w:r>
    </w:p>
    <w:p w:rsidR="005679C0" w:rsidRDefault="005679C0" w:rsidP="005679C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DFD7A" wp14:editId="1F723559">
                <wp:simplePos x="0" y="0"/>
                <wp:positionH relativeFrom="margin">
                  <wp:align>left</wp:align>
                </wp:positionH>
                <wp:positionV relativeFrom="paragraph">
                  <wp:posOffset>3507</wp:posOffset>
                </wp:positionV>
                <wp:extent cx="9872869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2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81ACD" id="Gerader Verbinde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pt" to="777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679C0" w:rsidRPr="005679C0" w:rsidRDefault="005679C0" w:rsidP="005679C0">
      <w:pPr>
        <w:rPr>
          <w:rFonts w:ascii="Arial Narrow" w:hAnsi="Arial Narrow" w:cs="Times New Roman"/>
        </w:rPr>
        <w:sectPr w:rsidR="005679C0" w:rsidRPr="005679C0" w:rsidSect="0043423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05672" w:rsidRPr="0043423B" w:rsidRDefault="0043423B">
      <w:pPr>
        <w:rPr>
          <w:rFonts w:ascii="Arial Narrow" w:hAnsi="Arial Narrow" w:cs="Times New Roman"/>
        </w:rPr>
      </w:pPr>
      <w:r w:rsidRPr="0043423B">
        <w:rPr>
          <w:rFonts w:ascii="Arial Narrow" w:hAnsi="Arial Narrow" w:cs="Times New Roman"/>
        </w:rPr>
        <w:lastRenderedPageBreak/>
        <w:t>Informatik 5. Klasse</w:t>
      </w: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1129"/>
        <w:gridCol w:w="1701"/>
        <w:gridCol w:w="3139"/>
        <w:gridCol w:w="3481"/>
        <w:gridCol w:w="562"/>
        <w:gridCol w:w="5718"/>
      </w:tblGrid>
      <w:tr w:rsidR="0043423B" w:rsidRPr="0043423B" w:rsidTr="00B86E36">
        <w:tc>
          <w:tcPr>
            <w:tcW w:w="1129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Zeitraum</w:t>
            </w:r>
          </w:p>
        </w:tc>
        <w:tc>
          <w:tcPr>
            <w:tcW w:w="1701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Thema</w:t>
            </w:r>
          </w:p>
        </w:tc>
        <w:tc>
          <w:tcPr>
            <w:tcW w:w="3139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Mögliche Inhalte</w:t>
            </w:r>
          </w:p>
        </w:tc>
        <w:tc>
          <w:tcPr>
            <w:tcW w:w="3481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Kompetenzstufen</w:t>
            </w:r>
          </w:p>
        </w:tc>
        <w:tc>
          <w:tcPr>
            <w:tcW w:w="562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Lek.</w:t>
            </w:r>
          </w:p>
        </w:tc>
        <w:tc>
          <w:tcPr>
            <w:tcW w:w="5718" w:type="dxa"/>
          </w:tcPr>
          <w:p w:rsidR="0043423B" w:rsidRPr="0043423B" w:rsidRDefault="00C4708C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hyperlink r:id="rId5" w:history="1">
              <w:r w:rsidR="0043423B" w:rsidRPr="0043423B">
                <w:rPr>
                  <w:rFonts w:ascii="Times New Roman" w:eastAsia="Arial" w:hAnsi="Times New Roman" w:cs="Times New Roman"/>
                  <w:b/>
                  <w:bCs/>
                  <w:sz w:val="18"/>
                  <w:szCs w:val="18"/>
                </w:rPr>
                <w:t>Open Educational Resources</w:t>
              </w:r>
            </w:hyperlink>
            <w:r w:rsidR="0043423B"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(OER)</w:t>
            </w:r>
          </w:p>
        </w:tc>
      </w:tr>
      <w:tr w:rsidR="0043423B" w:rsidRPr="0043423B" w:rsidTr="00B86E36">
        <w:tc>
          <w:tcPr>
            <w:tcW w:w="1129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1. Semester</w:t>
            </w:r>
          </w:p>
        </w:tc>
        <w:tc>
          <w:tcPr>
            <w:tcW w:w="1701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Grundlagen der </w:t>
            </w:r>
            <w:r w:rsidRPr="0043423B">
              <w:rPr>
                <w:rFonts w:ascii="Times New Roman" w:hAnsi="Times New Roman" w:cs="Times New Roman"/>
              </w:rPr>
              <w:br/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Computernutzung</w:t>
            </w:r>
          </w:p>
        </w:tc>
        <w:tc>
          <w:tcPr>
            <w:tcW w:w="3139" w:type="dxa"/>
          </w:tcPr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 xml:space="preserve">Software </w:t>
            </w:r>
            <w:r w:rsidRPr="0043423B">
              <w:rPr>
                <w:rFonts w:ascii="Times New Roman" w:hAnsi="Times New Roman"/>
                <w:sz w:val="18"/>
                <w:szCs w:val="18"/>
              </w:rPr>
              <w:br/>
              <w:t xml:space="preserve">(Kenntnisse über verschiedene Betriebssysteme, Anwendungsprogramme; Installation von Software/Apps und Updates usw.) </w:t>
            </w:r>
          </w:p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>Welche Aufgaben hat ein Betriebssystem?</w:t>
            </w:r>
          </w:p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>Welche Programme eignen sich für welche Aufgaben?</w:t>
            </w:r>
          </w:p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>Versch. Dokumententypen</w:t>
            </w:r>
          </w:p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>Lösungsstrategien</w:t>
            </w:r>
            <w:r w:rsidRPr="0043423B">
              <w:rPr>
                <w:rFonts w:ascii="Times New Roman" w:hAnsi="Times New Roman"/>
                <w:sz w:val="18"/>
                <w:szCs w:val="18"/>
              </w:rPr>
              <w:br/>
              <w:t>(Hilfesuche im Web)</w:t>
            </w:r>
          </w:p>
        </w:tc>
        <w:tc>
          <w:tcPr>
            <w:tcW w:w="3481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965EC3" w:rsidRDefault="00965EC3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965EC3" w:rsidRPr="0043423B" w:rsidRDefault="00965EC3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MI.2.3.e: können Betriebssystem und Anwendungssoftware unterscheiden</w:t>
            </w: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MI.2.3.g: können bei Problemen mit Geräten und Programmen Lösungsstrategien anwenden (z.B. Hilfe-Funktion, Recherche).</w:t>
            </w: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MI.2.1.e: kennen die Bezeichnungen der von ihnen genutzten Dokumententypen</w:t>
            </w:r>
          </w:p>
        </w:tc>
        <w:tc>
          <w:tcPr>
            <w:tcW w:w="562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5718" w:type="dxa"/>
          </w:tcPr>
          <w:p w:rsidR="0043423B" w:rsidRPr="0043423B" w:rsidRDefault="0043423B" w:rsidP="00666E38">
            <w:pPr>
              <w:spacing w:after="60"/>
              <w:ind w:left="102" w:hanging="102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Film: Geschichte des Computers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br/>
            </w:r>
            <w:hyperlink r:id="rId6" w:history="1">
              <w:r w:rsidRPr="0043423B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http://www.srf.ch/sendungen/myschool/computergeschichte-2#</w:t>
              </w:r>
            </w:hyperlink>
          </w:p>
          <w:p w:rsidR="0043423B" w:rsidRDefault="0043423B" w:rsidP="00666E38">
            <w:pPr>
              <w:spacing w:after="60"/>
              <w:ind w:left="102" w:hanging="102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Film: Wie funktioniert ein Computer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br/>
            </w:r>
            <w:hyperlink r:id="rId7" w:history="1">
              <w:r w:rsidR="00921FE0" w:rsidRPr="00EE2DE5">
                <w:rPr>
                  <w:rFonts w:ascii="Times New Roman" w:eastAsia="Arial" w:hAnsi="Times New Roman" w:cs="Times New Roman"/>
                  <w:i/>
                  <w:sz w:val="18"/>
                  <w:szCs w:val="18"/>
                </w:rPr>
                <w:t>https://www.youtube.com/watch?v=5PJZz04JGjs</w:t>
              </w:r>
            </w:hyperlink>
          </w:p>
          <w:p w:rsidR="00921FE0" w:rsidRPr="0043423B" w:rsidRDefault="00921FE0" w:rsidP="00666E38">
            <w:pPr>
              <w:spacing w:after="60"/>
              <w:ind w:left="102" w:hanging="102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t>• AB: Computer-Grundlagen 5./6. Klasse</w:t>
            </w:r>
            <w:r w:rsidR="00B86E36">
              <w:rPr>
                <w:rFonts w:ascii="Times New Roman" w:eastAsia="Arial" w:hAnsi="Times New Roman" w:cs="Times New Roman"/>
                <w:sz w:val="18"/>
                <w:szCs w:val="18"/>
              </w:rPr>
              <w:t>, S. 1-3</w:t>
            </w: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r w:rsidRPr="00921FE0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https://www.zebis.ch/unterrichtsmaterial/computer-grundlagen-56-klasse</w:t>
            </w:r>
          </w:p>
          <w:p w:rsidR="0043423B" w:rsidRPr="007F7927" w:rsidRDefault="0043423B" w:rsidP="0043423B">
            <w:pPr>
              <w:rPr>
                <w:rFonts w:ascii="Times New Roman" w:eastAsia="Arial" w:hAnsi="Times New Roman" w:cs="Times New Roman"/>
                <w:i/>
                <w:sz w:val="6"/>
                <w:szCs w:val="6"/>
              </w:rPr>
            </w:pPr>
          </w:p>
          <w:p w:rsidR="0043423B" w:rsidRPr="0043423B" w:rsidRDefault="0043423B" w:rsidP="0043423B">
            <w:pPr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</w:p>
          <w:p w:rsidR="0043423B" w:rsidRPr="0043423B" w:rsidRDefault="0043423B" w:rsidP="0043423B">
            <w:pPr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</w:p>
          <w:p w:rsidR="0043423B" w:rsidRDefault="0043423B" w:rsidP="0043423B">
            <w:pPr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</w:p>
          <w:p w:rsidR="00FF46EB" w:rsidRDefault="00FF46EB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Pr="00B86E36" w:rsidRDefault="00B86E36" w:rsidP="0043423B">
            <w:pPr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B86E36" w:rsidRDefault="00B86E36" w:rsidP="00B86E36">
            <w:pPr>
              <w:ind w:left="100" w:hanging="100"/>
              <w:rPr>
                <w:rFonts w:ascii="Times New Roman" w:eastAsia="Arial" w:hAnsi="Times New Roman" w:cs="Times New Roman"/>
                <w:sz w:val="2"/>
                <w:szCs w:val="2"/>
              </w:rPr>
            </w:pP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t>• AB: Computer-Grundlagen 5./6. Klasse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, S. 5/6</w:t>
            </w: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hyperlink r:id="rId8" w:history="1">
              <w:r w:rsidRPr="00B86E36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https://www.zebis.ch/unterrichtsmaterial/computer-grundlagen-56-klasse</w:t>
              </w:r>
            </w:hyperlink>
          </w:p>
          <w:p w:rsidR="00B86E36" w:rsidRDefault="00B86E36" w:rsidP="00B86E36">
            <w:pPr>
              <w:ind w:left="100" w:hanging="10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B86E36" w:rsidRDefault="00B86E36" w:rsidP="00B86E36">
            <w:pPr>
              <w:ind w:left="100" w:hanging="10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B86E36" w:rsidRDefault="00B86E36" w:rsidP="00B86E36">
            <w:pPr>
              <w:ind w:left="100" w:hanging="10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B86E36" w:rsidRDefault="00B86E36" w:rsidP="00B86E36">
            <w:pPr>
              <w:ind w:left="100" w:hanging="10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B86E36" w:rsidRPr="00B86E36" w:rsidRDefault="00B86E36" w:rsidP="00B86E36">
            <w:pPr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B86E36" w:rsidRDefault="00B86E36" w:rsidP="0043423B">
            <w:pPr>
              <w:ind w:left="100" w:hanging="1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B86E36" w:rsidRDefault="00B86E36" w:rsidP="0043423B">
            <w:pPr>
              <w:ind w:left="100" w:hanging="1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FF46EB" w:rsidP="0043423B">
            <w:pPr>
              <w:ind w:left="100" w:hanging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</w:t>
            </w:r>
            <w:r w:rsidR="0043423B"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AB: Dateiformate)</w:t>
            </w:r>
            <w:r w:rsidR="0043423B" w:rsidRPr="0043423B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hyperlink r:id="rId9" w:anchor="more-117" w:history="1">
              <w:r w:rsidR="0043423B" w:rsidRPr="0043423B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https://lp21-medien-informatik.ch/dateiformate/#more-117</w:t>
              </w:r>
            </w:hyperlink>
          </w:p>
          <w:p w:rsidR="00B86E36" w:rsidRPr="00B86E36" w:rsidRDefault="00B86E36" w:rsidP="00666E38">
            <w:pPr>
              <w:widowControl w:val="0"/>
              <w:spacing w:after="4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B86E36" w:rsidRPr="00B86E36" w:rsidRDefault="00B86E36" w:rsidP="00B86E36">
            <w:pPr>
              <w:spacing w:after="60"/>
              <w:ind w:left="102" w:hanging="102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t>• AB: Computer-Grundlagen 5./6. Klasse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S.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5/6</w:t>
            </w: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r w:rsidRPr="00921FE0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https://www.zebis.ch/unterrichtsmaterial/computer-grundlagen-56-klasse</w:t>
            </w:r>
          </w:p>
        </w:tc>
      </w:tr>
      <w:tr w:rsidR="0043423B" w:rsidRPr="0043423B" w:rsidTr="00B86E36">
        <w:tc>
          <w:tcPr>
            <w:tcW w:w="1129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1. Semester</w:t>
            </w:r>
          </w:p>
        </w:tc>
        <w:tc>
          <w:tcPr>
            <w:tcW w:w="1701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Datenspeicherung</w:t>
            </w:r>
          </w:p>
        </w:tc>
        <w:tc>
          <w:tcPr>
            <w:tcW w:w="3139" w:type="dxa"/>
          </w:tcPr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>Speichern von Daten</w:t>
            </w:r>
          </w:p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 xml:space="preserve">Sinnvolle Datenstruktur </w:t>
            </w:r>
            <w:r w:rsidRPr="0043423B">
              <w:rPr>
                <w:rFonts w:ascii="Times New Roman" w:hAnsi="Times New Roman"/>
                <w:sz w:val="18"/>
                <w:szCs w:val="18"/>
              </w:rPr>
              <w:br/>
              <w:t>(Ordnerstruk</w:t>
            </w:r>
            <w:r w:rsidR="002345B3">
              <w:rPr>
                <w:rFonts w:ascii="Times New Roman" w:hAnsi="Times New Roman"/>
                <w:sz w:val="18"/>
                <w:szCs w:val="18"/>
              </w:rPr>
              <w:t>t</w:t>
            </w:r>
            <w:r w:rsidRPr="0043423B">
              <w:rPr>
                <w:rFonts w:ascii="Times New Roman" w:hAnsi="Times New Roman"/>
                <w:sz w:val="18"/>
                <w:szCs w:val="18"/>
              </w:rPr>
              <w:t>ur)</w:t>
            </w:r>
          </w:p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>Vor- und Nachteile versch. Speicherarten</w:t>
            </w:r>
          </w:p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>Kapazitäten und Grösseneinheiten von Datenspeichern</w:t>
            </w:r>
          </w:p>
          <w:p w:rsidR="0043423B" w:rsidRPr="0043423B" w:rsidRDefault="0043423B" w:rsidP="0043423B">
            <w:pPr>
              <w:pStyle w:val="Listenabsatz"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>Schutz vor Datenverlust</w:t>
            </w:r>
          </w:p>
        </w:tc>
        <w:tc>
          <w:tcPr>
            <w:tcW w:w="3481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MI.2.3.f: kennen verschiedene Speicherarten (z.B. Festplatten Flashspeicher, Hauptspeicher) und deren Vor- und Nachteile und verstehen Grösseneinheiten für Daten.</w:t>
            </w: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B86E36" w:rsidRDefault="00B86E36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B86E36" w:rsidRPr="0043423B" w:rsidRDefault="00B86E36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MI.2.3.h: können erklären, wie Daten verloren gehen können und kennen die wichtigsten Massnahmen, sich davor zu schützen.</w:t>
            </w:r>
          </w:p>
        </w:tc>
        <w:tc>
          <w:tcPr>
            <w:tcW w:w="562" w:type="dxa"/>
          </w:tcPr>
          <w:p w:rsidR="0043423B" w:rsidRPr="0043423B" w:rsidRDefault="0043423B" w:rsidP="0043423B">
            <w:pPr>
              <w:rPr>
                <w:rFonts w:ascii="Times New Roman" w:eastAsia="Arial Narrow" w:hAnsi="Times New Roman" w:cs="Times New Roman"/>
                <w:sz w:val="16"/>
                <w:szCs w:val="16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18" w:type="dxa"/>
          </w:tcPr>
          <w:p w:rsidR="00965EC3" w:rsidRPr="0043423B" w:rsidRDefault="00965EC3" w:rsidP="00965EC3">
            <w:pPr>
              <w:spacing w:after="60"/>
              <w:ind w:left="102" w:hanging="102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t>• AB: Computer-Grundlagen 5./6. Klasse</w:t>
            </w:r>
            <w:r w:rsidR="00DD43EF">
              <w:rPr>
                <w:rFonts w:ascii="Times New Roman" w:eastAsia="Arial" w:hAnsi="Times New Roman" w:cs="Times New Roman"/>
                <w:sz w:val="18"/>
                <w:szCs w:val="18"/>
              </w:rPr>
              <w:t>, S. 4</w:t>
            </w: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r w:rsidRPr="00921FE0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https://www.zebis.ch/unterrichtsmaterial/computer-grundlagen-56-klasse</w:t>
            </w:r>
          </w:p>
          <w:p w:rsidR="0043423B" w:rsidRPr="0043423B" w:rsidRDefault="0043423B" w:rsidP="00666E38">
            <w:pPr>
              <w:spacing w:after="60"/>
              <w:ind w:left="114" w:hanging="11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Webseite: Speicherarten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hyperlink r:id="rId10" w:anchor="more-134" w:history="1">
              <w:r w:rsidRPr="0043423B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https://lp21-medien-informatik.ch/speicherarten/#more-134</w:t>
              </w:r>
            </w:hyperlink>
          </w:p>
          <w:p w:rsidR="0043423B" w:rsidRPr="0043423B" w:rsidRDefault="0043423B" w:rsidP="00666E38">
            <w:pPr>
              <w:spacing w:after="60"/>
              <w:ind w:left="114" w:hanging="11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AB: </w:t>
            </w:r>
            <w:hyperlink r:id="rId11" w:history="1">
              <w:r w:rsidRPr="0043423B">
                <w:rPr>
                  <w:rFonts w:ascii="Times New Roman" w:eastAsia="Arial" w:hAnsi="Times New Roman" w:cs="Times New Roman"/>
                  <w:sz w:val="18"/>
                  <w:szCs w:val="18"/>
                </w:rPr>
                <w:t>Sichern und speichern</w:t>
              </w:r>
            </w:hyperlink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hyperlink r:id="rId12" w:history="1">
              <w:r w:rsidRPr="0043423B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https://www.zebis.ch/unterrichtsmaterial/sichern-und-speichern</w:t>
              </w:r>
            </w:hyperlink>
          </w:p>
          <w:p w:rsidR="0043423B" w:rsidRPr="0043423B" w:rsidRDefault="0043423B" w:rsidP="00666E38">
            <w:pPr>
              <w:spacing w:after="60"/>
              <w:ind w:left="60" w:hanging="60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AB: </w:t>
            </w:r>
            <w:hyperlink r:id="rId13" w:history="1">
              <w:r w:rsidRPr="0043423B">
                <w:rPr>
                  <w:rFonts w:ascii="Times New Roman" w:eastAsia="Arial" w:hAnsi="Times New Roman" w:cs="Times New Roman"/>
                  <w:sz w:val="18"/>
                  <w:szCs w:val="18"/>
                </w:rPr>
                <w:t>Bits und Bytes - Die Sprache des Computers</w:t>
              </w:r>
            </w:hyperlink>
          </w:p>
          <w:p w:rsidR="0043423B" w:rsidRPr="0043423B" w:rsidRDefault="0043423B" w:rsidP="00666E38">
            <w:pPr>
              <w:spacing w:after="60"/>
              <w:ind w:left="60" w:hanging="6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</w:t>
            </w:r>
            <w:hyperlink r:id="rId14" w:history="1">
              <w:r w:rsidRPr="0043423B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https://www.zebis.ch/unterrichtsmaterial/bits-und-bytes-die-sprache-des-computers</w:t>
              </w:r>
            </w:hyperlink>
          </w:p>
          <w:p w:rsidR="0043423B" w:rsidRPr="00FF4EBA" w:rsidRDefault="0043423B" w:rsidP="00666E38">
            <w:pPr>
              <w:spacing w:after="60"/>
              <w:ind w:left="60" w:hanging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Schweizer Zahlenbuch 5 S. 34/35 und Schweizer Zahlenbuch 6, S. 24/25</w:t>
            </w:r>
            <w:r w:rsidRPr="00FF4EB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FF4EBA">
              <w:rPr>
                <w:rFonts w:ascii="Times New Roman" w:eastAsia="Arial" w:hAnsi="Times New Roman" w:cs="Times New Roman"/>
                <w:sz w:val="18"/>
                <w:szCs w:val="18"/>
              </w:rPr>
              <w:t>(</w:t>
            </w:r>
            <w:r w:rsidRPr="00FF4EBA">
              <w:rPr>
                <w:rFonts w:ascii="Times New Roman" w:eastAsia="Arial" w:hAnsi="Times New Roman" w:cs="Times New Roman"/>
                <w:sz w:val="18"/>
                <w:szCs w:val="18"/>
              </w:rPr>
              <w:t>Byte, Kilobyte, etc. mit anderen Masseinheiten behandeln</w:t>
            </w:r>
            <w:r w:rsidR="00FF4EBA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  <w:p w:rsidR="00DD43EF" w:rsidRDefault="00DD43EF" w:rsidP="00DD43EF">
            <w:pPr>
              <w:spacing w:after="60"/>
              <w:ind w:left="102" w:hanging="102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DD43EF" w:rsidRDefault="00DD43EF" w:rsidP="00DD43EF">
            <w:pPr>
              <w:spacing w:after="60"/>
              <w:ind w:left="102" w:hanging="102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DD43EF" w:rsidRDefault="00DD43EF" w:rsidP="00DD43EF">
            <w:pPr>
              <w:spacing w:after="60"/>
              <w:ind w:left="102" w:hanging="102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DD43EF" w:rsidRDefault="00DD43EF" w:rsidP="00DD43EF">
            <w:pPr>
              <w:spacing w:after="60"/>
              <w:ind w:left="102" w:hanging="102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DD43EF" w:rsidRPr="0043423B" w:rsidRDefault="00DD43EF" w:rsidP="00DD43EF">
            <w:pPr>
              <w:spacing w:after="60"/>
              <w:ind w:left="102" w:hanging="102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t>• AB: Computer-Grundlagen 5./6. Klasse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, S. 4</w:t>
            </w:r>
            <w:r w:rsidRPr="00921FE0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r w:rsidRPr="00921FE0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https://www.zebis.ch/unterrichtsmaterial/computer-grundlagen-56-klasse</w:t>
            </w:r>
          </w:p>
          <w:p w:rsidR="00DD43EF" w:rsidRPr="00FF4EBA" w:rsidRDefault="00DD43EF" w:rsidP="0043423B">
            <w:pPr>
              <w:keepNext/>
              <w:spacing w:line="270" w:lineRule="exact"/>
              <w:ind w:left="60" w:hanging="6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ind w:left="60" w:hanging="6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1416BD" w:rsidRDefault="001416BD">
      <w:pPr>
        <w:rPr>
          <w:rFonts w:ascii="Times New Roman" w:hAnsi="Times New Roman" w:cs="Times New Roman"/>
        </w:rPr>
      </w:pPr>
    </w:p>
    <w:p w:rsidR="0043423B" w:rsidRDefault="0043423B" w:rsidP="001416BD">
      <w:pPr>
        <w:rPr>
          <w:rFonts w:ascii="Times New Roman" w:hAnsi="Times New Roman" w:cs="Times New Roman"/>
        </w:rPr>
      </w:pPr>
    </w:p>
    <w:p w:rsidR="001416BD" w:rsidRPr="001416BD" w:rsidRDefault="001416BD" w:rsidP="001416BD">
      <w:pPr>
        <w:rPr>
          <w:rFonts w:ascii="Times New Roman" w:hAnsi="Times New Roman" w:cs="Times New Roman"/>
        </w:rPr>
        <w:sectPr w:rsidR="001416BD" w:rsidRPr="001416BD" w:rsidSect="0043423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1129"/>
        <w:gridCol w:w="1701"/>
        <w:gridCol w:w="3139"/>
        <w:gridCol w:w="3481"/>
        <w:gridCol w:w="562"/>
        <w:gridCol w:w="5718"/>
      </w:tblGrid>
      <w:tr w:rsidR="0043423B" w:rsidRPr="0043423B" w:rsidTr="00B86E36">
        <w:tc>
          <w:tcPr>
            <w:tcW w:w="1129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lastRenderedPageBreak/>
              <w:t>Zeitraum</w:t>
            </w:r>
          </w:p>
        </w:tc>
        <w:tc>
          <w:tcPr>
            <w:tcW w:w="1701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Thema</w:t>
            </w:r>
          </w:p>
        </w:tc>
        <w:tc>
          <w:tcPr>
            <w:tcW w:w="3139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Mögliche Inhalte</w:t>
            </w:r>
          </w:p>
        </w:tc>
        <w:tc>
          <w:tcPr>
            <w:tcW w:w="3481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Kompetenzstufen</w:t>
            </w:r>
          </w:p>
        </w:tc>
        <w:tc>
          <w:tcPr>
            <w:tcW w:w="562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Lek.</w:t>
            </w:r>
          </w:p>
        </w:tc>
        <w:tc>
          <w:tcPr>
            <w:tcW w:w="5718" w:type="dxa"/>
          </w:tcPr>
          <w:p w:rsidR="0043423B" w:rsidRPr="0043423B" w:rsidRDefault="00C4708C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hyperlink r:id="rId15" w:history="1">
              <w:r w:rsidR="0043423B" w:rsidRPr="0043423B">
                <w:rPr>
                  <w:rFonts w:ascii="Times New Roman" w:eastAsia="Arial" w:hAnsi="Times New Roman" w:cs="Times New Roman"/>
                  <w:b/>
                  <w:bCs/>
                  <w:sz w:val="18"/>
                  <w:szCs w:val="18"/>
                </w:rPr>
                <w:t>Open Educational Resources</w:t>
              </w:r>
            </w:hyperlink>
            <w:r w:rsidR="0043423B"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(OER)</w:t>
            </w:r>
          </w:p>
        </w:tc>
      </w:tr>
      <w:tr w:rsidR="0043423B" w:rsidRPr="0043423B" w:rsidTr="00B86E36">
        <w:tc>
          <w:tcPr>
            <w:tcW w:w="1129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2. Semester</w:t>
            </w:r>
          </w:p>
        </w:tc>
        <w:tc>
          <w:tcPr>
            <w:tcW w:w="1701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Grundlagen der digitalen Datenverarbeitung</w:t>
            </w:r>
          </w:p>
        </w:tc>
        <w:tc>
          <w:tcPr>
            <w:tcW w:w="3139" w:type="dxa"/>
          </w:tcPr>
          <w:p w:rsidR="0043423B" w:rsidRPr="0043423B" w:rsidRDefault="0043423B" w:rsidP="0043423B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hAnsi="Times New Roman" w:cs="Times New Roman"/>
                <w:sz w:val="18"/>
                <w:szCs w:val="18"/>
              </w:rPr>
              <w:t xml:space="preserve">Wie funktioniert die Datenverarbeitung bei einem Computer? </w:t>
            </w:r>
          </w:p>
          <w:p w:rsidR="0043423B" w:rsidRPr="0043423B" w:rsidRDefault="0043423B" w:rsidP="0043423B">
            <w:pPr>
              <w:pStyle w:val="Listenabsatz"/>
              <w:keepNext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 xml:space="preserve">Wie rechnet ein Computer? Wie kann er Text, Bilder und Ton (digital) verarbeiten und speichern? </w:t>
            </w:r>
          </w:p>
          <w:p w:rsidR="0043423B" w:rsidRPr="0043423B" w:rsidRDefault="0043423B" w:rsidP="0043423B">
            <w:pPr>
              <w:pStyle w:val="Listenabsatz"/>
              <w:keepNext/>
              <w:numPr>
                <w:ilvl w:val="0"/>
                <w:numId w:val="1"/>
              </w:numPr>
              <w:spacing w:after="40" w:line="240" w:lineRule="auto"/>
              <w:ind w:left="170" w:hanging="170"/>
              <w:rPr>
                <w:rFonts w:ascii="Times New Roman" w:eastAsia="Arial" w:hAnsi="Times New Roman"/>
                <w:sz w:val="18"/>
                <w:szCs w:val="18"/>
              </w:rPr>
            </w:pPr>
            <w:r w:rsidRPr="0043423B">
              <w:rPr>
                <w:rFonts w:ascii="Times New Roman" w:hAnsi="Times New Roman"/>
                <w:sz w:val="18"/>
                <w:szCs w:val="18"/>
              </w:rPr>
              <w:t>Verschlüsselung</w:t>
            </w:r>
            <w:r w:rsidRPr="0043423B">
              <w:rPr>
                <w:rFonts w:ascii="Times New Roman" w:eastAsia="Arial" w:hAnsi="Times New Roman"/>
                <w:sz w:val="18"/>
                <w:szCs w:val="18"/>
              </w:rPr>
              <w:t xml:space="preserve"> von Daten (selbstentwickelte Geheimschriften) – Sinn und Zweck</w:t>
            </w:r>
          </w:p>
        </w:tc>
        <w:tc>
          <w:tcPr>
            <w:tcW w:w="3481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MI.2.1.c: können Daten mittels selbstentwickelten Geheimschriften verschlüsseln.</w:t>
            </w: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MI.2.1.d: kennen analoge und digitale Darstellungen von Daten (Text, Zahl, Bild und Ton) und können die entsprechenden Dateitypen zuordnen.</w:t>
            </w: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562" w:type="dxa"/>
          </w:tcPr>
          <w:p w:rsidR="0043423B" w:rsidRPr="0043423B" w:rsidRDefault="0043423B" w:rsidP="0043423B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5718" w:type="dxa"/>
          </w:tcPr>
          <w:p w:rsidR="0043423B" w:rsidRPr="0043423B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Kursunterlagen: 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Geheimschriften</w:t>
            </w:r>
          </w:p>
          <w:p w:rsidR="0043423B" w:rsidRPr="0043423B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Webseite:</w:t>
            </w:r>
            <w:r w:rsidR="002345B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Verschlüsselung/Geheimschriften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https://lp21-medien-informatik.ch/verschlusselung/#more-111</w:t>
            </w:r>
          </w:p>
          <w:p w:rsidR="0043423B" w:rsidRPr="0043423B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AB: Verschlüsselte Botschaften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br/>
              <w:t>https://www.zebis.ch/unterrichtsmaterial/verschluesselte-botschaften</w:t>
            </w:r>
          </w:p>
          <w:p w:rsidR="0043423B" w:rsidRPr="0043423B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Kursunterlagen: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Informatik ohne Strom, 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S. 2</w:t>
            </w:r>
          </w:p>
          <w:p w:rsidR="0043423B" w:rsidRPr="0043423B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color w:val="000000" w:themeColor="text1"/>
                <w:sz w:val="2"/>
                <w:szCs w:val="2"/>
              </w:rPr>
            </w:pPr>
            <w:r w:rsidRPr="0043423B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• Schweizer Zahlenbuch 6, S. 78</w:t>
            </w:r>
          </w:p>
          <w:p w:rsidR="0043423B" w:rsidRPr="0043423B" w:rsidRDefault="0043423B" w:rsidP="00666E38">
            <w:pPr>
              <w:spacing w:after="60"/>
              <w:rPr>
                <w:rFonts w:ascii="Times New Roman" w:eastAsia="Arial" w:hAnsi="Times New Roman" w:cs="Times New Roman"/>
                <w:i/>
                <w:color w:val="FF0000"/>
                <w:sz w:val="40"/>
                <w:szCs w:val="40"/>
              </w:rPr>
            </w:pPr>
          </w:p>
          <w:p w:rsidR="0043423B" w:rsidRPr="00666E38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Webseite: Analog oder digital</w:t>
            </w:r>
            <w:r w:rsidR="00666E38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hyperlink r:id="rId16" w:anchor="more-115" w:history="1">
              <w:r w:rsidRPr="0043423B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https://lp21-medien-informatik.ch/analog-oder-digital/#more-115</w:t>
              </w:r>
            </w:hyperlink>
          </w:p>
          <w:p w:rsidR="0043423B" w:rsidRPr="0043423B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AB: Analog oder digital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https://www.zebis.ch/unterrichtsmaterial/analog-und-digital</w:t>
            </w:r>
          </w:p>
          <w:p w:rsidR="0043423B" w:rsidRPr="00666E38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Webseite: Das binäre Zahlensystem</w:t>
            </w:r>
            <w:r w:rsidR="00666E38">
              <w:rPr>
                <w:rFonts w:ascii="Times New Roman" w:eastAsia="Arial" w:hAnsi="Times New Roman" w:cs="Times New Roman"/>
                <w:sz w:val="18"/>
                <w:szCs w:val="18"/>
              </w:rPr>
              <w:t>:</w:t>
            </w:r>
            <w:r w:rsidR="00666E38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hyperlink r:id="rId17" w:anchor="more-151" w:history="1">
              <w:r w:rsidRPr="0043423B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https://lp21-medien-informatik.ch/binarsystem/#more-151</w:t>
              </w:r>
            </w:hyperlink>
          </w:p>
          <w:p w:rsidR="0043423B" w:rsidRPr="0043423B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Film: auf 1023 zählen: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</w:t>
            </w:r>
            <w:hyperlink r:id="rId18" w:history="1">
              <w:r w:rsidRPr="0043423B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http://www.wdrmaus.de/filme/sachgeschichten/bis_1023_zaehlen.php5</w:t>
              </w:r>
            </w:hyperlink>
          </w:p>
          <w:p w:rsidR="0043423B" w:rsidRPr="0043423B" w:rsidRDefault="0043423B" w:rsidP="00666E38">
            <w:pPr>
              <w:spacing w:after="60"/>
              <w:ind w:left="100" w:hanging="1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Kursunterlagen: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Informatik ohne Strom, 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S. 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1, 3 und 4</w:t>
            </w:r>
          </w:p>
          <w:p w:rsidR="0043423B" w:rsidRPr="0043423B" w:rsidRDefault="0043423B" w:rsidP="0043423B">
            <w:pPr>
              <w:ind w:left="100" w:hanging="100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</w:p>
        </w:tc>
      </w:tr>
    </w:tbl>
    <w:p w:rsidR="001416BD" w:rsidRDefault="001416BD">
      <w:pPr>
        <w:rPr>
          <w:rFonts w:ascii="Times New Roman" w:hAnsi="Times New Roman" w:cs="Times New Roman"/>
        </w:rPr>
      </w:pPr>
      <w:bookmarkStart w:id="0" w:name="_GoBack"/>
      <w:bookmarkEnd w:id="0"/>
    </w:p>
    <w:p w:rsidR="001416BD" w:rsidRPr="00BA69AA" w:rsidRDefault="001416BD" w:rsidP="001416BD">
      <w:pPr>
        <w:rPr>
          <w:rFonts w:ascii="Arial Narrow" w:hAnsi="Arial Narrow" w:cs="Times New Roman"/>
          <w:sz w:val="18"/>
          <w:szCs w:val="18"/>
        </w:rPr>
      </w:pPr>
    </w:p>
    <w:p w:rsidR="001416BD" w:rsidRPr="00BA69AA" w:rsidRDefault="001416BD" w:rsidP="001416BD">
      <w:pPr>
        <w:rPr>
          <w:rFonts w:ascii="Arial Narrow" w:hAnsi="Arial Narrow" w:cs="Times New Roman"/>
          <w:sz w:val="18"/>
          <w:szCs w:val="18"/>
        </w:rPr>
      </w:pPr>
      <w:r w:rsidRPr="00BA69AA">
        <w:rPr>
          <w:rFonts w:ascii="Arial Narrow" w:hAnsi="Arial Narrow" w:cs="Times New Roman"/>
          <w:sz w:val="18"/>
          <w:szCs w:val="18"/>
        </w:rPr>
        <w:t>Zur Beachtung:</w:t>
      </w:r>
    </w:p>
    <w:p w:rsidR="001416BD" w:rsidRPr="00BA69AA" w:rsidRDefault="001416BD" w:rsidP="001416BD">
      <w:pPr>
        <w:rPr>
          <w:rFonts w:ascii="Arial Narrow" w:hAnsi="Arial Narrow"/>
          <w:sz w:val="18"/>
          <w:szCs w:val="18"/>
        </w:rPr>
      </w:pPr>
      <w:r w:rsidRPr="00BA69AA">
        <w:rPr>
          <w:rFonts w:ascii="Arial Narrow" w:hAnsi="Arial Narrow"/>
          <w:sz w:val="18"/>
          <w:szCs w:val="18"/>
        </w:rPr>
        <w:t xml:space="preserve">• Die Kompetenzstufe </w:t>
      </w:r>
      <w:r w:rsidRPr="00C4708C">
        <w:rPr>
          <w:rFonts w:ascii="Arial Narrow" w:hAnsi="Arial Narrow"/>
          <w:i/>
          <w:sz w:val="18"/>
          <w:szCs w:val="18"/>
        </w:rPr>
        <w:t xml:space="preserve">MI.2.1.b </w:t>
      </w:r>
      <w:r w:rsidR="001D22B0" w:rsidRPr="00C4708C">
        <w:rPr>
          <w:rFonts w:ascii="Arial Narrow" w:hAnsi="Arial Narrow"/>
          <w:i/>
          <w:sz w:val="18"/>
          <w:szCs w:val="18"/>
        </w:rPr>
        <w:t>…</w:t>
      </w:r>
      <w:r w:rsidRPr="00C4708C">
        <w:rPr>
          <w:rFonts w:ascii="Arial Narrow" w:hAnsi="Arial Narrow"/>
          <w:i/>
          <w:sz w:val="18"/>
          <w:szCs w:val="18"/>
        </w:rPr>
        <w:t>können unterschiedliche Darstellungsformen für Daten verwenden (z.B. Symbole, Tabellen, Grafiken)</w:t>
      </w:r>
      <w:r w:rsidRPr="00BA69AA">
        <w:rPr>
          <w:rFonts w:ascii="Arial Narrow" w:hAnsi="Arial Narrow"/>
          <w:sz w:val="18"/>
          <w:szCs w:val="18"/>
        </w:rPr>
        <w:t xml:space="preserve"> wird bei den Anwendungskompetenzen vermittelt.</w:t>
      </w:r>
    </w:p>
    <w:p w:rsidR="001D22B0" w:rsidRPr="00BA69AA" w:rsidRDefault="001D22B0" w:rsidP="001D22B0">
      <w:pPr>
        <w:shd w:val="clear" w:color="auto" w:fill="FFFFFF"/>
        <w:spacing w:after="90" w:line="270" w:lineRule="atLeast"/>
        <w:ind w:left="142" w:hanging="142"/>
        <w:rPr>
          <w:rFonts w:ascii="Arial Narrow" w:hAnsi="Arial Narrow"/>
          <w:sz w:val="18"/>
          <w:szCs w:val="18"/>
        </w:rPr>
      </w:pPr>
      <w:r w:rsidRPr="00BA69AA">
        <w:rPr>
          <w:rFonts w:ascii="Arial Narrow" w:hAnsi="Arial Narrow"/>
          <w:sz w:val="18"/>
          <w:szCs w:val="18"/>
        </w:rPr>
        <w:t xml:space="preserve">• </w:t>
      </w:r>
      <w:r w:rsidR="001416BD" w:rsidRPr="00BA69AA">
        <w:rPr>
          <w:rFonts w:ascii="Arial Narrow" w:hAnsi="Arial Narrow"/>
          <w:sz w:val="18"/>
          <w:szCs w:val="18"/>
        </w:rPr>
        <w:t xml:space="preserve">Kompetenzstufen, welche im Lehrplanteil Informatik sowohl dem 2. als auch dem 3. Zyklus zugeteilt sind, sind erst im 3. Zyklus verbindlich zu vermitteln. Es sind dies konkret: </w:t>
      </w:r>
      <w:r w:rsidR="001416BD" w:rsidRPr="00BA69AA">
        <w:rPr>
          <w:rFonts w:ascii="Arial Narrow" w:hAnsi="Arial Narrow"/>
          <w:sz w:val="18"/>
          <w:szCs w:val="18"/>
        </w:rPr>
        <w:br/>
      </w:r>
      <w:r w:rsidR="001416BD" w:rsidRPr="00C4708C">
        <w:rPr>
          <w:rFonts w:ascii="Arial Narrow" w:hAnsi="Arial Narrow"/>
          <w:i/>
          <w:sz w:val="18"/>
          <w:szCs w:val="18"/>
        </w:rPr>
        <w:t>-</w:t>
      </w:r>
      <w:r w:rsidR="009B6C2A" w:rsidRPr="00C4708C">
        <w:rPr>
          <w:rFonts w:ascii="Arial Narrow" w:hAnsi="Arial Narrow"/>
          <w:i/>
          <w:sz w:val="18"/>
          <w:szCs w:val="18"/>
        </w:rPr>
        <w:t xml:space="preserve"> Mi.2.1.f: </w:t>
      </w:r>
      <w:r w:rsidRPr="00C4708C">
        <w:rPr>
          <w:rFonts w:ascii="Arial Narrow" w:hAnsi="Arial Narrow"/>
          <w:i/>
          <w:sz w:val="18"/>
          <w:szCs w:val="18"/>
        </w:rPr>
        <w:t>…</w:t>
      </w:r>
      <w:r w:rsidR="009B6C2A" w:rsidRPr="00C4708C">
        <w:rPr>
          <w:rFonts w:ascii="Arial Narrow" w:hAnsi="Arial Narrow"/>
          <w:i/>
          <w:sz w:val="18"/>
          <w:szCs w:val="18"/>
        </w:rPr>
        <w:t>erkennen und verwenden Baum- und Netzstrukturen (z.B. Ordnerstruktur auf dem Compute</w:t>
      </w:r>
      <w:r w:rsidRPr="00C4708C">
        <w:rPr>
          <w:rFonts w:ascii="Arial Narrow" w:hAnsi="Arial Narrow"/>
          <w:i/>
          <w:sz w:val="18"/>
          <w:szCs w:val="18"/>
        </w:rPr>
        <w:t>r, Stammbaum, Mindmap, Website).</w:t>
      </w:r>
      <w:r w:rsidRPr="00C4708C">
        <w:rPr>
          <w:rFonts w:ascii="Arial Narrow" w:hAnsi="Arial Narrow"/>
          <w:i/>
          <w:sz w:val="18"/>
          <w:szCs w:val="18"/>
        </w:rPr>
        <w:br/>
        <w:t>- Mi.2.1.g: …verstehen die Funktionsweise von fehlererkennenden und -korrigierenden Codes.</w:t>
      </w:r>
      <w:r w:rsidRPr="00C4708C">
        <w:rPr>
          <w:rFonts w:ascii="Arial Narrow" w:hAnsi="Arial Narrow"/>
          <w:i/>
          <w:sz w:val="18"/>
          <w:szCs w:val="18"/>
        </w:rPr>
        <w:br/>
        <w:t>- Mi.2.3.i: …verstehen die grundsätzliche Funktionsweise von Suchmaschinen.</w:t>
      </w:r>
      <w:r w:rsidRPr="00C4708C">
        <w:rPr>
          <w:rFonts w:ascii="Arial Narrow" w:hAnsi="Arial Narrow"/>
          <w:i/>
          <w:sz w:val="18"/>
          <w:szCs w:val="18"/>
        </w:rPr>
        <w:br/>
        <w:t>- Mi.2.3.j: …können lokale Geräte, lokales Netzwerk und das Internet als Speicherorte für private und öffentliche Daten unterscheiden.</w:t>
      </w:r>
      <w:r w:rsidRPr="00C4708C">
        <w:rPr>
          <w:rFonts w:ascii="Arial Narrow" w:hAnsi="Arial Narrow"/>
          <w:i/>
          <w:sz w:val="18"/>
          <w:szCs w:val="18"/>
        </w:rPr>
        <w:br/>
        <w:t xml:space="preserve">- Mi.2.3.k: …haben eine Vorstellung von den Leistungseinheiten informationsverarbeitender Systeme und können deren Relevanz für konkrete Anwendungen einschätzen (z.B. Speicherkapazität, Bildauflösung, Rechenkapazität, </w:t>
      </w:r>
      <w:r w:rsidR="00BA69AA" w:rsidRPr="00C4708C">
        <w:rPr>
          <w:rFonts w:ascii="Arial Narrow" w:hAnsi="Arial Narrow"/>
          <w:i/>
          <w:sz w:val="18"/>
          <w:szCs w:val="18"/>
        </w:rPr>
        <w:br/>
        <w:t xml:space="preserve">  </w:t>
      </w:r>
      <w:r w:rsidRPr="00C4708C">
        <w:rPr>
          <w:rFonts w:ascii="Arial Narrow" w:hAnsi="Arial Narrow"/>
          <w:i/>
          <w:sz w:val="18"/>
          <w:szCs w:val="18"/>
        </w:rPr>
        <w:t>Datenübertragungsrate).</w:t>
      </w:r>
    </w:p>
    <w:p w:rsidR="001416BD" w:rsidRDefault="001416BD" w:rsidP="001416BD"/>
    <w:p w:rsidR="001416BD" w:rsidRDefault="001416BD" w:rsidP="001416BD">
      <w:pPr>
        <w:rPr>
          <w:rFonts w:ascii="Times New Roman" w:hAnsi="Times New Roman" w:cs="Times New Roman"/>
        </w:rPr>
      </w:pPr>
    </w:p>
    <w:p w:rsidR="001416BD" w:rsidRDefault="001416BD" w:rsidP="001416BD">
      <w:pPr>
        <w:rPr>
          <w:rFonts w:ascii="Times New Roman" w:hAnsi="Times New Roman" w:cs="Times New Roman"/>
        </w:rPr>
      </w:pPr>
    </w:p>
    <w:p w:rsidR="0043423B" w:rsidRPr="001416BD" w:rsidRDefault="0043423B" w:rsidP="001416BD">
      <w:pPr>
        <w:rPr>
          <w:rFonts w:ascii="Times New Roman" w:hAnsi="Times New Roman" w:cs="Times New Roman"/>
        </w:rPr>
        <w:sectPr w:rsidR="0043423B" w:rsidRPr="001416BD" w:rsidSect="0043423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43423B" w:rsidRDefault="0043423B" w:rsidP="0043423B">
      <w:pPr>
        <w:rPr>
          <w:rFonts w:ascii="Arial Narrow" w:hAnsi="Arial Narrow"/>
        </w:rPr>
      </w:pPr>
      <w:r w:rsidRPr="0043423B">
        <w:rPr>
          <w:rFonts w:ascii="Arial Narrow" w:hAnsi="Arial Narrow"/>
        </w:rPr>
        <w:lastRenderedPageBreak/>
        <w:t>Informatik, 6. Klasse</w:t>
      </w: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1125"/>
        <w:gridCol w:w="1692"/>
        <w:gridCol w:w="3101"/>
        <w:gridCol w:w="3580"/>
        <w:gridCol w:w="562"/>
        <w:gridCol w:w="5386"/>
      </w:tblGrid>
      <w:tr w:rsidR="0043423B" w:rsidRPr="0043423B" w:rsidTr="008920E3">
        <w:tc>
          <w:tcPr>
            <w:tcW w:w="1125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Zeitraum</w:t>
            </w:r>
          </w:p>
        </w:tc>
        <w:tc>
          <w:tcPr>
            <w:tcW w:w="1692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Thema</w:t>
            </w:r>
          </w:p>
        </w:tc>
        <w:tc>
          <w:tcPr>
            <w:tcW w:w="3101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Mögliche Inhalte</w:t>
            </w:r>
          </w:p>
        </w:tc>
        <w:tc>
          <w:tcPr>
            <w:tcW w:w="3580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Kompetenzstufen</w:t>
            </w:r>
          </w:p>
        </w:tc>
        <w:tc>
          <w:tcPr>
            <w:tcW w:w="562" w:type="dxa"/>
          </w:tcPr>
          <w:p w:rsidR="0043423B" w:rsidRPr="0043423B" w:rsidRDefault="0043423B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Lek.</w:t>
            </w:r>
          </w:p>
        </w:tc>
        <w:tc>
          <w:tcPr>
            <w:tcW w:w="5386" w:type="dxa"/>
          </w:tcPr>
          <w:p w:rsidR="0043423B" w:rsidRPr="0043423B" w:rsidRDefault="00C4708C" w:rsidP="00AA1444">
            <w:pPr>
              <w:widowControl w:val="0"/>
              <w:spacing w:after="40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hyperlink r:id="rId19" w:history="1">
              <w:r w:rsidR="0043423B" w:rsidRPr="0043423B">
                <w:rPr>
                  <w:rFonts w:ascii="Times New Roman" w:eastAsia="Arial" w:hAnsi="Times New Roman" w:cs="Times New Roman"/>
                  <w:b/>
                  <w:bCs/>
                  <w:sz w:val="18"/>
                  <w:szCs w:val="18"/>
                </w:rPr>
                <w:t>Open Educational Resources</w:t>
              </w:r>
            </w:hyperlink>
            <w:r w:rsidR="0043423B" w:rsidRPr="0043423B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(OER)</w:t>
            </w:r>
          </w:p>
        </w:tc>
      </w:tr>
      <w:tr w:rsidR="0043423B" w:rsidRPr="0043423B" w:rsidTr="008920E3">
        <w:tc>
          <w:tcPr>
            <w:tcW w:w="1125" w:type="dxa"/>
          </w:tcPr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2. Semester</w:t>
            </w:r>
          </w:p>
        </w:tc>
        <w:tc>
          <w:tcPr>
            <w:tcW w:w="1692" w:type="dxa"/>
          </w:tcPr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Algorithmen,</w:t>
            </w:r>
            <w:r w:rsidRPr="0043423B">
              <w:rPr>
                <w:rFonts w:ascii="Times New Roman" w:hAnsi="Times New Roman" w:cs="Times New Roman"/>
              </w:rPr>
              <w:br/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Programmieren </w:t>
            </w:r>
          </w:p>
        </w:tc>
        <w:tc>
          <w:tcPr>
            <w:tcW w:w="3101" w:type="dxa"/>
          </w:tcPr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Einführung ins Programmieren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Begriffsklärung: Algorithmus, Programmieren, Flussdiagramme erstellen (ca. 2 Lektionen)</w:t>
            </w: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Einführung ins Programmieren mit Scratch (ca. 10 Lektionen)</w:t>
            </w:r>
          </w:p>
          <w:p w:rsidR="0043423B" w:rsidRPr="0043423B" w:rsidRDefault="0043423B" w:rsidP="0043423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  <w:r w:rsidRPr="0043423B">
              <w:rPr>
                <w:rFonts w:ascii="Times New Roman" w:hAnsi="Times New Roman" w:cs="Times New Roman"/>
                <w:sz w:val="18"/>
                <w:szCs w:val="18"/>
              </w:rPr>
              <w:t>Selbständige Erarbeitung von Themen der Programmierung mithilfe der Scratch-Karten (z.B. Bewegung, Richtung, Gestalten mit Scratch, Sensoren, Bedingungen, Ereignisse, Strings, evtl. Variablen)</w:t>
            </w:r>
          </w:p>
        </w:tc>
        <w:tc>
          <w:tcPr>
            <w:tcW w:w="3580" w:type="dxa"/>
          </w:tcPr>
          <w:p w:rsidR="0043423B" w:rsidRPr="00666E38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66E38">
              <w:rPr>
                <w:rFonts w:ascii="Times New Roman" w:eastAsia="Arial" w:hAnsi="Times New Roman" w:cs="Times New Roman"/>
                <w:sz w:val="18"/>
                <w:szCs w:val="18"/>
              </w:rPr>
              <w:t>MI.2.2.b: können durch Probieren Lösungswege für einfache Problemstellungen suchen und auf Korrektheit prüfen (z.B. einen Weg suchen, eine Spielstrategie entwickeln). Sie können verschiedene Lösungswege vergleichen.</w:t>
            </w:r>
          </w:p>
          <w:p w:rsidR="0043423B" w:rsidRPr="00666E38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66E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66E38">
              <w:rPr>
                <w:rFonts w:ascii="Times New Roman" w:eastAsia="Arial" w:hAnsi="Times New Roman" w:cs="Times New Roman"/>
                <w:sz w:val="18"/>
                <w:szCs w:val="18"/>
              </w:rPr>
              <w:t>MI.2.2.c: können Abläufe mit Schleifen und Verzweigungen aus ihrer Umwelt erkennen, beschreiben und strukturiert darstellen (z.B. mittels Fluss</w:t>
            </w:r>
            <w:r w:rsidRPr="00666E38">
              <w:rPr>
                <w:rFonts w:ascii="Times New Roman" w:eastAsia="Arial" w:hAnsi="Times New Roman" w:cs="Times New Roman"/>
                <w:sz w:val="18"/>
                <w:szCs w:val="18"/>
              </w:rPr>
              <w:softHyphen/>
              <w:t>diagrammen.</w:t>
            </w:r>
          </w:p>
          <w:p w:rsidR="0043423B" w:rsidRPr="00666E38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3423B" w:rsidRPr="00666E38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66E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66E38">
              <w:rPr>
                <w:rFonts w:ascii="Times New Roman" w:eastAsia="Arial" w:hAnsi="Times New Roman" w:cs="Times New Roman"/>
                <w:sz w:val="18"/>
                <w:szCs w:val="18"/>
              </w:rPr>
              <w:t>MI.2.2.d: können einfache Abläufe mit Schleifen, bedingten Anweisungen und Parametern lesen und manuell ausführen.</w:t>
            </w:r>
            <w:r w:rsidRPr="00666E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66E38">
              <w:rPr>
                <w:rFonts w:ascii="Times New Roman" w:eastAsia="Arial" w:hAnsi="Times New Roman" w:cs="Times New Roman"/>
                <w:sz w:val="18"/>
                <w:szCs w:val="18"/>
              </w:rPr>
              <w:t>MI.2.2.e: verstehen, dass ein Computer nur vordefinierte Anweisungen ausführt und dass ein Programm eine Abfolge von solchen Anweisungen ist.</w:t>
            </w:r>
            <w:r w:rsidRPr="00666E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66E38">
              <w:rPr>
                <w:rFonts w:ascii="Times New Roman" w:eastAsia="Arial" w:hAnsi="Times New Roman" w:cs="Times New Roman"/>
                <w:sz w:val="18"/>
                <w:szCs w:val="18"/>
              </w:rPr>
              <w:t>MI.2.2.f: können Programme mit Schleifen, bedingten Anweisungen und Parametern schreiben und testen.</w:t>
            </w:r>
          </w:p>
        </w:tc>
        <w:tc>
          <w:tcPr>
            <w:tcW w:w="562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5386" w:type="dxa"/>
          </w:tcPr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  <w:lang w:val="en-US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• Trial and error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br/>
            </w:r>
            <w:hyperlink r:id="rId20" w:anchor="more-121" w:history="1">
              <w:r w:rsidRPr="0043423B">
                <w:rPr>
                  <w:rFonts w:ascii="Times New Roman" w:hAnsi="Times New Roman" w:cs="Times New Roman"/>
                  <w:i/>
                  <w:sz w:val="18"/>
                  <w:szCs w:val="18"/>
                  <w:lang w:val="en-US"/>
                </w:rPr>
                <w:t>https://lp21-medien-informatik.ch/try-and-error/#more-121</w:t>
              </w:r>
            </w:hyperlink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Kursunterlagen: 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Informatik ohne Strom, 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S.10</w:t>
            </w:r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</w:p>
          <w:p w:rsid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</w:p>
          <w:p w:rsidR="00666E38" w:rsidRPr="0043423B" w:rsidRDefault="00666E38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</w:p>
          <w:p w:rsidR="0043423B" w:rsidRPr="00423BF1" w:rsidRDefault="0043423B" w:rsidP="00423BF1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Webseite: Flussdiagramm und Struktogramm</w:t>
            </w:r>
            <w:r w:rsidR="00423BF1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hyperlink r:id="rId21" w:anchor="more-123" w:history="1">
              <w:r w:rsidRPr="0043423B">
                <w:rPr>
                  <w:rFonts w:ascii="Times New Roman" w:hAnsi="Times New Roman" w:cs="Times New Roman"/>
                  <w:i/>
                  <w:sz w:val="18"/>
                  <w:szCs w:val="18"/>
                </w:rPr>
                <w:t>https://lp21-medien-informatik.ch/flussdiagramme-und-struktogramm/#more-123</w:t>
              </w:r>
            </w:hyperlink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Kursunterlagen zum Thema Flussdiagramme</w:t>
            </w:r>
          </w:p>
          <w:p w:rsidR="00666E38" w:rsidRDefault="00666E38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666E38" w:rsidRDefault="00666E38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666E38" w:rsidRDefault="00666E38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i/>
                <w:sz w:val="2"/>
                <w:szCs w:val="2"/>
              </w:rPr>
            </w:pP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br/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</w:t>
            </w:r>
            <w:proofErr w:type="spellStart"/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RunMarco</w:t>
            </w:r>
            <w:proofErr w:type="spellEnd"/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 https://www.brainpop.com/games/runmarco/</w:t>
            </w:r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</w:t>
            </w:r>
            <w:r w:rsidR="00423BF1">
              <w:rPr>
                <w:rFonts w:ascii="Times New Roman" w:eastAsia="Arial" w:hAnsi="Times New Roman" w:cs="Times New Roman"/>
                <w:sz w:val="18"/>
                <w:szCs w:val="18"/>
              </w:rPr>
              <w:t>Kursunterlagen:</w:t>
            </w:r>
            <w:r w:rsidR="00423BF1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Scratch Gruppenpuzzle</w:t>
            </w:r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• Kursunterlagen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: Scratch-Karten</w:t>
            </w:r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• 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Kursunterlagen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: Scratch-Infoblätter</w:t>
            </w:r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Kursunterlagen: 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Scratch-Aufgabenblätter</w:t>
            </w:r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</w:t>
            </w:r>
            <w:r w:rsidR="00423BF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Kursunterlagen: 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Scratch Projektideen</w:t>
            </w:r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3423B" w:rsidRPr="0043423B" w:rsidTr="008920E3">
        <w:tc>
          <w:tcPr>
            <w:tcW w:w="1125" w:type="dxa"/>
          </w:tcPr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2. Semester</w:t>
            </w:r>
          </w:p>
        </w:tc>
        <w:tc>
          <w:tcPr>
            <w:tcW w:w="1692" w:type="dxa"/>
          </w:tcPr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Programmieren 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in der Mathematik</w:t>
            </w:r>
          </w:p>
        </w:tc>
        <w:tc>
          <w:tcPr>
            <w:tcW w:w="3101" w:type="dxa"/>
          </w:tcPr>
          <w:p w:rsidR="0043423B" w:rsidRPr="0043423B" w:rsidRDefault="0043423B" w:rsidP="0043423B">
            <w:pPr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Im Rahmen des Mathematik-Unterrichts gibt die Lehrperson einen Input zu Winkeln und zum Koordinatensystem. Aufbauend auf diesem Wissen können die Schülerinnen und Schüler anschliessend mit Hilfe des Scratch-Programms den Lehrgang «Mit dem Malstift zeichnen (Turtle Grafik) selbständig erarbeiten (anhand von AB) </w:t>
            </w:r>
          </w:p>
          <w:p w:rsidR="0043423B" w:rsidRPr="0043423B" w:rsidRDefault="0043423B" w:rsidP="0043423B">
            <w:pPr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(vgl. MA.2.C.2.g) </w:t>
            </w:r>
          </w:p>
        </w:tc>
        <w:tc>
          <w:tcPr>
            <w:tcW w:w="3580" w:type="dxa"/>
          </w:tcPr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965B34">
              <w:rPr>
                <w:rFonts w:ascii="Times New Roman" w:eastAsia="Arial" w:hAnsi="Times New Roman" w:cs="Times New Roman"/>
                <w:sz w:val="18"/>
                <w:szCs w:val="18"/>
              </w:rPr>
              <w:t>Lehrplan Mathematik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  <w:hyperlink r:id="rId22" w:history="1">
              <w:r w:rsidRPr="0043423B">
                <w:rPr>
                  <w:rFonts w:ascii="Times New Roman" w:eastAsia="Arial" w:hAnsi="Times New Roman" w:cs="Times New Roman"/>
                  <w:sz w:val="18"/>
                  <w:szCs w:val="18"/>
                </w:rPr>
                <w:t>MA.2.C.2.g</w:t>
              </w:r>
            </w:hyperlink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: Die Schülerinnen und Schüler können mit dem Computer Formen zeichnen, verändern und anordnen.</w:t>
            </w: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Sie können in einer Programmierumgebung Befehle zum Zeichnen von Formen eingeben, verändern und die Auswirkungen beschreiben (z.B. vorwärts, links drehen, vorwärts).</w:t>
            </w: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  <w:lang w:val="fr-CH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Im 2. Zyklus ist die Umsetzung dieser Kompetenzstufe </w:t>
            </w:r>
            <w:r w:rsidRPr="0036061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nicht obligatorisch</w:t>
            </w: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Vgl. </w:t>
            </w:r>
            <w:hyperlink r:id="rId23" w:history="1">
              <w:r w:rsidRPr="0043423B">
                <w:rPr>
                  <w:rFonts w:ascii="Times New Roman" w:hAnsi="Times New Roman" w:cs="Times New Roman"/>
                  <w:i/>
                  <w:w w:val="95"/>
                  <w:sz w:val="18"/>
                  <w:szCs w:val="18"/>
                </w:rPr>
                <w:t>http://sz.lehrplan.ch/index.php?code=a|5|0|2|3|2</w:t>
              </w:r>
            </w:hyperlink>
            <w:r w:rsidRPr="0043423B">
              <w:rPr>
                <w:rFonts w:ascii="Times New Roman" w:eastAsia="Arial" w:hAnsi="Times New Roman" w:cs="Times New Roman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562" w:type="dxa"/>
            <w:textDirection w:val="btLr"/>
          </w:tcPr>
          <w:p w:rsidR="0043423B" w:rsidRPr="0043423B" w:rsidRDefault="0043423B" w:rsidP="0043423B">
            <w:pPr>
              <w:widowControl w:val="0"/>
              <w:spacing w:after="40"/>
              <w:ind w:left="113" w:right="11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Lektionen in der Mathematik</w:t>
            </w:r>
          </w:p>
        </w:tc>
        <w:tc>
          <w:tcPr>
            <w:tcW w:w="5386" w:type="dxa"/>
          </w:tcPr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Kursunterlagen: 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Mit dem Malstift zeichnen (Turtle Grafik)</w:t>
            </w:r>
          </w:p>
        </w:tc>
      </w:tr>
      <w:tr w:rsidR="0043423B" w:rsidRPr="0043423B" w:rsidTr="008920E3">
        <w:tc>
          <w:tcPr>
            <w:tcW w:w="1125" w:type="dxa"/>
          </w:tcPr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2. Semester</w:t>
            </w:r>
          </w:p>
        </w:tc>
        <w:tc>
          <w:tcPr>
            <w:tcW w:w="1692" w:type="dxa"/>
          </w:tcPr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>Programmier-Projekt</w:t>
            </w:r>
          </w:p>
        </w:tc>
        <w:tc>
          <w:tcPr>
            <w:tcW w:w="3101" w:type="dxa"/>
          </w:tcPr>
          <w:p w:rsidR="0043423B" w:rsidRPr="0043423B" w:rsidRDefault="0043423B" w:rsidP="0043423B">
            <w:pPr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Anschliessend: </w:t>
            </w:r>
          </w:p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hAnsi="Times New Roman" w:cs="Times New Roman"/>
                <w:sz w:val="18"/>
                <w:szCs w:val="18"/>
              </w:rPr>
              <w:t>Projektarbeit (ca. 6-7 Lektionen) selbständige Erarbeitung von Scratch-Programmen</w:t>
            </w:r>
            <w:r w:rsidR="002345B3">
              <w:rPr>
                <w:rFonts w:ascii="Times New Roman" w:hAnsi="Times New Roman" w:cs="Times New Roman"/>
                <w:sz w:val="18"/>
                <w:szCs w:val="18"/>
              </w:rPr>
              <w:t xml:space="preserve"> unter Zuhilfenahme der Scratch-K</w:t>
            </w:r>
            <w:r w:rsidRPr="0043423B">
              <w:rPr>
                <w:rFonts w:ascii="Times New Roman" w:hAnsi="Times New Roman" w:cs="Times New Roman"/>
                <w:sz w:val="18"/>
                <w:szCs w:val="18"/>
              </w:rPr>
              <w:t xml:space="preserve">arten </w:t>
            </w:r>
            <w:r w:rsidRPr="0043423B">
              <w:rPr>
                <w:rFonts w:ascii="Times New Roman" w:hAnsi="Times New Roman" w:cs="Times New Roman"/>
                <w:sz w:val="18"/>
                <w:szCs w:val="18"/>
              </w:rPr>
              <w:br/>
              <w:t>oder der Projektideen (vgl.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47</w:t>
            </w:r>
            <w:r w:rsidRPr="004342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80" w:type="dxa"/>
          </w:tcPr>
          <w:p w:rsidR="0043423B" w:rsidRPr="0043423B" w:rsidRDefault="0043423B" w:rsidP="0043423B">
            <w:pPr>
              <w:widowControl w:val="0"/>
              <w:spacing w:before="20" w:after="2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  <w:lang w:val="fr-CH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  <w:lang w:val="fr-CH"/>
              </w:rPr>
              <w:t>6-7</w:t>
            </w:r>
          </w:p>
        </w:tc>
        <w:tc>
          <w:tcPr>
            <w:tcW w:w="5386" w:type="dxa"/>
          </w:tcPr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• </w:t>
            </w:r>
            <w:r w:rsidRPr="00423BF1">
              <w:rPr>
                <w:rFonts w:ascii="Times New Roman" w:eastAsia="Arial" w:hAnsi="Times New Roman" w:cs="Times New Roman"/>
                <w:sz w:val="18"/>
                <w:szCs w:val="18"/>
              </w:rPr>
              <w:t>Kursunterlagen: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Scratch-Infoblätter</w:t>
            </w:r>
          </w:p>
          <w:p w:rsidR="0043423B" w:rsidRPr="0043423B" w:rsidRDefault="0043423B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43423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Kursunterlagen: </w:t>
            </w:r>
            <w:r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Scratch-Aufgabenblätter</w:t>
            </w:r>
          </w:p>
          <w:p w:rsidR="0043423B" w:rsidRPr="0043423B" w:rsidRDefault="00423BF1" w:rsidP="0043423B">
            <w:pPr>
              <w:widowControl w:val="0"/>
              <w:spacing w:after="40"/>
              <w:ind w:left="104" w:hanging="104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• Kursunterlagen: </w:t>
            </w:r>
            <w:r w:rsidR="0043423B" w:rsidRPr="0043423B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Scratch Projektideen</w:t>
            </w:r>
          </w:p>
          <w:p w:rsidR="0043423B" w:rsidRPr="0043423B" w:rsidRDefault="0043423B" w:rsidP="0043423B">
            <w:pPr>
              <w:widowControl w:val="0"/>
              <w:spacing w:after="4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43423B" w:rsidRPr="0043423B" w:rsidRDefault="0043423B" w:rsidP="0043423B">
      <w:pPr>
        <w:rPr>
          <w:rFonts w:ascii="Arial Narrow" w:hAnsi="Arial Narrow"/>
        </w:rPr>
      </w:pPr>
    </w:p>
    <w:p w:rsidR="0043423B" w:rsidRPr="0043423B" w:rsidRDefault="0043423B">
      <w:pPr>
        <w:rPr>
          <w:rFonts w:ascii="Times New Roman" w:hAnsi="Times New Roman" w:cs="Times New Roman"/>
        </w:rPr>
      </w:pPr>
    </w:p>
    <w:sectPr w:rsidR="0043423B" w:rsidRPr="0043423B" w:rsidSect="0043423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93D25"/>
    <w:multiLevelType w:val="multilevel"/>
    <w:tmpl w:val="CB1A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83681"/>
    <w:multiLevelType w:val="multilevel"/>
    <w:tmpl w:val="768C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43E00"/>
    <w:multiLevelType w:val="multilevel"/>
    <w:tmpl w:val="A9A6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B7004"/>
    <w:multiLevelType w:val="hybridMultilevel"/>
    <w:tmpl w:val="A78E90A0"/>
    <w:lvl w:ilvl="0" w:tplc="13AAE27E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83B64"/>
    <w:multiLevelType w:val="hybridMultilevel"/>
    <w:tmpl w:val="621E7070"/>
    <w:lvl w:ilvl="0" w:tplc="05C0DE66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D5882"/>
    <w:multiLevelType w:val="multilevel"/>
    <w:tmpl w:val="7790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E5AAC"/>
    <w:multiLevelType w:val="multilevel"/>
    <w:tmpl w:val="702C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3B"/>
    <w:rsid w:val="000026E8"/>
    <w:rsid w:val="000274FB"/>
    <w:rsid w:val="001416BD"/>
    <w:rsid w:val="001D22B0"/>
    <w:rsid w:val="002345B3"/>
    <w:rsid w:val="0036061D"/>
    <w:rsid w:val="00423BF1"/>
    <w:rsid w:val="0043423B"/>
    <w:rsid w:val="004C10BE"/>
    <w:rsid w:val="004D40B2"/>
    <w:rsid w:val="005679C0"/>
    <w:rsid w:val="005C5828"/>
    <w:rsid w:val="00666E38"/>
    <w:rsid w:val="006D1322"/>
    <w:rsid w:val="0076779F"/>
    <w:rsid w:val="007F7927"/>
    <w:rsid w:val="0081069E"/>
    <w:rsid w:val="008920E3"/>
    <w:rsid w:val="00921FE0"/>
    <w:rsid w:val="00936F80"/>
    <w:rsid w:val="00965B34"/>
    <w:rsid w:val="00965EC3"/>
    <w:rsid w:val="009B6C2A"/>
    <w:rsid w:val="00AA08AA"/>
    <w:rsid w:val="00B05672"/>
    <w:rsid w:val="00B223CF"/>
    <w:rsid w:val="00B86E36"/>
    <w:rsid w:val="00BA69AA"/>
    <w:rsid w:val="00C4708C"/>
    <w:rsid w:val="00DA60CE"/>
    <w:rsid w:val="00DD43EF"/>
    <w:rsid w:val="00EE2DE5"/>
    <w:rsid w:val="00F71D0F"/>
    <w:rsid w:val="00FF46EB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6EF42D-6BD1-443F-A688-AFF0CB7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423B"/>
    <w:pPr>
      <w:spacing w:after="120" w:line="270" w:lineRule="atLeast"/>
      <w:ind w:left="720"/>
      <w:contextualSpacing/>
    </w:pPr>
    <w:rPr>
      <w:rFonts w:ascii="Arial" w:eastAsia="Times New Roman" w:hAnsi="Arial" w:cs="Times New Roman"/>
      <w:spacing w:val="-3"/>
      <w:sz w:val="20"/>
    </w:rPr>
  </w:style>
  <w:style w:type="character" w:styleId="Hyperlink">
    <w:name w:val="Hyperlink"/>
    <w:basedOn w:val="Absatz-Standardschriftart"/>
    <w:uiPriority w:val="99"/>
    <w:unhideWhenUsed/>
    <w:rsid w:val="00921FE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21F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bis.ch/unterrichtsmaterial/computer-grundlagen-56-klasse" TargetMode="External"/><Relationship Id="rId13" Type="http://schemas.openxmlformats.org/officeDocument/2006/relationships/hyperlink" Target="https://www.zebis.ch/unterrichtsmaterial/bits-und-bytes-die-sprache-des-computers" TargetMode="External"/><Relationship Id="rId18" Type="http://schemas.openxmlformats.org/officeDocument/2006/relationships/hyperlink" Target="http://www.wdrmaus.de/filme/sachgeschichten/bis_1023_zaehlen.php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p21-medien-informatik.ch/flussdiagramme-und-struktogramm/" TargetMode="External"/><Relationship Id="rId7" Type="http://schemas.openxmlformats.org/officeDocument/2006/relationships/hyperlink" Target="https://www.youtube.com/watch?v=5PJZz04JGjs" TargetMode="External"/><Relationship Id="rId12" Type="http://schemas.openxmlformats.org/officeDocument/2006/relationships/hyperlink" Target="https://www.zebis.ch/unterrichtsmaterial/sichern-und-speichern" TargetMode="External"/><Relationship Id="rId17" Type="http://schemas.openxmlformats.org/officeDocument/2006/relationships/hyperlink" Target="https://lp21-medien-informatik.ch/binarsyste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p21-medien-informatik.ch/analog-oder-digital/" TargetMode="External"/><Relationship Id="rId20" Type="http://schemas.openxmlformats.org/officeDocument/2006/relationships/hyperlink" Target="https://lp21-medien-informatik.ch/try-and-erro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rf.ch/sendungen/myschool/computergeschichte-2" TargetMode="External"/><Relationship Id="rId11" Type="http://schemas.openxmlformats.org/officeDocument/2006/relationships/hyperlink" Target="https://www.zebis.ch/unterrichtsmaterial/sichern-und-speicher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e.wikipedia.org/wiki/Open_Educational_Resources" TargetMode="External"/><Relationship Id="rId15" Type="http://schemas.openxmlformats.org/officeDocument/2006/relationships/hyperlink" Target="https://de.wikipedia.org/wiki/Open_Educational_Resources" TargetMode="External"/><Relationship Id="rId23" Type="http://schemas.openxmlformats.org/officeDocument/2006/relationships/hyperlink" Target="http://sz.lehrplan.ch/index.php?code=a|5|0|2|3|2" TargetMode="External"/><Relationship Id="rId10" Type="http://schemas.openxmlformats.org/officeDocument/2006/relationships/hyperlink" Target="https://lp21-medien-informatik.ch/speicherarten/" TargetMode="External"/><Relationship Id="rId19" Type="http://schemas.openxmlformats.org/officeDocument/2006/relationships/hyperlink" Target="https://de.wikipedia.org/wiki/Open_Educational_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p21-medien-informatik.ch/dateiformate/" TargetMode="External"/><Relationship Id="rId14" Type="http://schemas.openxmlformats.org/officeDocument/2006/relationships/hyperlink" Target="https://www.zebis.ch/unterrichtsmaterial/bits-und-bytes-die-sprache-des-computers" TargetMode="External"/><Relationship Id="rId22" Type="http://schemas.openxmlformats.org/officeDocument/2006/relationships/hyperlink" Target="http://sz.lehrplan.ch/101Uf6wsvmvSC8zJFL6gxkGgbeBLchkR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Primarschule Lauerz</dc:creator>
  <cp:keywords/>
  <dc:description/>
  <cp:lastModifiedBy>Urs Frischherz</cp:lastModifiedBy>
  <cp:revision>37</cp:revision>
  <dcterms:created xsi:type="dcterms:W3CDTF">2017-08-05T19:00:00Z</dcterms:created>
  <dcterms:modified xsi:type="dcterms:W3CDTF">2017-08-17T05:03:00Z</dcterms:modified>
</cp:coreProperties>
</file>